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1BFA" w14:textId="77777777" w:rsidR="00D246C7" w:rsidRDefault="005D23CE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F775BA">
        <w:rPr>
          <w:rFonts w:cs="Arial"/>
          <w:spacing w:val="-3"/>
          <w:sz w:val="20"/>
          <w:szCs w:val="20"/>
        </w:rPr>
        <w:t xml:space="preserve">Organize and coordinate the </w:t>
      </w:r>
      <w:r w:rsidR="00F775BA" w:rsidRPr="00AF7C81">
        <w:rPr>
          <w:rFonts w:cs="Arial"/>
          <w:spacing w:val="-3"/>
          <w:sz w:val="20"/>
          <w:szCs w:val="20"/>
        </w:rPr>
        <w:t>delivery of emergency care to arriving patients.</w:t>
      </w:r>
    </w:p>
    <w:p w14:paraId="73A741AD" w14:textId="77777777" w:rsidR="00FA7D2F" w:rsidRPr="005D4022" w:rsidRDefault="00FA7D2F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14:paraId="0365D7E0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8F6D6D" w14:textId="77777777" w:rsidR="00D246C7" w:rsidRPr="005D4022" w:rsidRDefault="00B436E1" w:rsidP="00FA7D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6529568" wp14:editId="12CCA658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05083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14:paraId="1DF5B229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1767CA" w14:textId="77777777" w:rsidR="00D246C7" w:rsidRPr="005D4022" w:rsidRDefault="00B436E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391FA8C" wp14:editId="4358FEDF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225424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B3E0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DlPuOvfAAAACQEAAA8AAABkcnMvZG93bnJldi54bWxMj7FOwzAQhnekvoN1ldio04aU&#10;NsSpKgQLYknoAJsbX+OI+JzGThPeHqMOMN7dp/++P9tNpmUX7F1jScByEQFDqqxqqBZweH+52wBz&#10;XpKSrSUU8I0OdvnsJpOpsiMVeCl9zUIIuVQK0N53Keeu0mikW9gOKdxOtjfSh7GvuerlGMJNy1dR&#10;tOZGNhQ+aNnhk8bqqxyMgNfzmzvcr4vn4uO8KcfP06Bri0Lczqf9IzCPk/+D4Vc/qEMenI52IOVY&#10;K+AhXsYBFRAnCbAAbONkC+x4XfA84/8b5D8A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OU+469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9CD5C82" wp14:editId="48369172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20D4A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14:paraId="78CBA059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09972" w14:textId="77777777" w:rsidR="00D246C7" w:rsidRPr="005D4022" w:rsidRDefault="00B436E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B387A01" wp14:editId="0025C090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A11E6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FDEF89C" wp14:editId="50163CC2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E981C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14:paraId="0BCBF470" w14:textId="77777777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6D372F0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ED3DB9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065C88E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3BCDD1B1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6D221D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C27991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ABE9102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06856D9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1F25694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28F05F75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288AD05D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5E9F036E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D8C594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20BD9F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17442A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1F7EE96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5537CB0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3EE32ABA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2BEB03A7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2B1CFAD0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88F74A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483A307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1238E1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14:paraId="11CEC6B2" w14:textId="77777777" w:rsidR="009816F8" w:rsidRPr="003E6CCE" w:rsidRDefault="009816F8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14:paraId="6520FF80" w14:textId="77777777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A958EE" w14:textId="77777777"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2FC57A21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45EB0B6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55685C6F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F6BB39" w14:textId="77777777"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3D795EDC" w14:textId="77777777"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4390000" w14:textId="77777777" w:rsidR="006302D8" w:rsidRPr="00D14CC3" w:rsidRDefault="006302D8" w:rsidP="006F6A4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49C1F749" w14:textId="77777777" w:rsidR="006302D8" w:rsidRPr="00D14CC3" w:rsidRDefault="006302D8" w:rsidP="006F6A4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31388BF4" w14:textId="77777777" w:rsidR="006302D8" w:rsidRPr="00D14CC3" w:rsidRDefault="006302D8" w:rsidP="006F6A4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615DE0B6" w14:textId="77777777" w:rsidR="006302D8" w:rsidRPr="00D14CC3" w:rsidRDefault="006302D8" w:rsidP="006F6A4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6982947C" w14:textId="77777777" w:rsidR="006302D8" w:rsidRDefault="006302D8" w:rsidP="006F6A4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5187483D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F775BA">
              <w:rPr>
                <w:rFonts w:cs="Arial"/>
                <w:spacing w:val="-3"/>
                <w:sz w:val="20"/>
                <w:szCs w:val="20"/>
              </w:rPr>
              <w:t>Casualty Care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14:paraId="4DEB3B47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544DFAF1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4EA0DBD2" w14:textId="77777777"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0C1DF330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407417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71A518B2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AEEA43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145DE150" w14:textId="77777777" w:rsidR="00F775BA" w:rsidRPr="00681B7B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Determine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status of casualty care areas; assess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current capabilities, and project immediate and prolonged capacit</w:t>
            </w:r>
            <w:r>
              <w:rPr>
                <w:rFonts w:cs="Arial"/>
                <w:spacing w:val="-3"/>
                <w:sz w:val="20"/>
                <w:szCs w:val="20"/>
              </w:rPr>
              <w:t>y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to provide casualty care based on current data</w:t>
            </w:r>
          </w:p>
          <w:p w14:paraId="70996CC9" w14:textId="77777777" w:rsidR="00F775BA" w:rsidRPr="00681B7B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Assess critical issues and treatment needs in casualty care areas</w:t>
            </w:r>
          </w:p>
          <w:p w14:paraId="48EF5A19" w14:textId="77777777" w:rsidR="00F775BA" w:rsidRPr="00681B7B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Ensure establishment of primary and secondary communication capabilities in casualty care areas</w:t>
            </w:r>
          </w:p>
          <w:p w14:paraId="21604D52" w14:textId="77777777" w:rsidR="006302D8" w:rsidRPr="006302D8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Provide information to the Medical Care Bra</w:t>
            </w:r>
            <w:r>
              <w:rPr>
                <w:rFonts w:cs="Arial"/>
                <w:spacing w:val="-3"/>
                <w:sz w:val="20"/>
                <w:szCs w:val="20"/>
              </w:rPr>
              <w:t>nch Director on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14:paraId="06830D46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CA0D8AB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5216B0B5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B1592D" w14:textId="77777777" w:rsidR="009816F8" w:rsidRPr="009816F8" w:rsidRDefault="00D246C7" w:rsidP="009816F8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5FB6FE92" w14:textId="77777777" w:rsidR="009816F8" w:rsidRPr="009816F8" w:rsidRDefault="009816F8" w:rsidP="009816F8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0A50FE1C" w14:textId="77777777"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60312E32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F775BA">
              <w:rPr>
                <w:rFonts w:cs="Arial"/>
                <w:spacing w:val="-3"/>
                <w:sz w:val="20"/>
                <w:szCs w:val="20"/>
              </w:rPr>
              <w:t>Casualty Care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 in collaboration with the Medical Care Branch Director</w:t>
            </w:r>
          </w:p>
          <w:p w14:paraId="59C60C94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1DDD707F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53316CBC" w14:textId="77777777" w:rsidR="006302D8" w:rsidRPr="00FA7D2F" w:rsidRDefault="00FA7D2F" w:rsidP="00FA7D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2A2555C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5582880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4B85F37C" w14:textId="77777777" w:rsidR="003E6CCE" w:rsidRDefault="003E6CCE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35F1D" w:rsidRPr="005D4022" w14:paraId="6EE95D51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DAACD1" w14:textId="77777777"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14:paraId="1C24C6CA" w14:textId="77777777" w:rsidR="00F775BA" w:rsidRPr="00F775BA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with establishment of casualty</w:t>
            </w:r>
            <w:r w:rsidR="00FA7D2F">
              <w:rPr>
                <w:rFonts w:cs="Arial"/>
                <w:sz w:val="20"/>
                <w:szCs w:val="20"/>
              </w:rPr>
              <w:t xml:space="preserve"> care areas in additional or </w:t>
            </w:r>
            <w:r w:rsidR="00FA7D2F" w:rsidRPr="00CC1EEA">
              <w:rPr>
                <w:rFonts w:cs="Arial"/>
                <w:sz w:val="20"/>
                <w:szCs w:val="20"/>
              </w:rPr>
              <w:t xml:space="preserve">new locations, as </w:t>
            </w:r>
            <w:r>
              <w:rPr>
                <w:rFonts w:cs="Arial"/>
                <w:sz w:val="20"/>
                <w:szCs w:val="20"/>
              </w:rPr>
              <w:t>needed</w:t>
            </w:r>
          </w:p>
          <w:p w14:paraId="49EAE669" w14:textId="77777777" w:rsidR="00F775BA" w:rsidRPr="00681B7B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>Identify patient receiving area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1B7B">
              <w:rPr>
                <w:rFonts w:cs="Arial"/>
                <w:sz w:val="20"/>
                <w:szCs w:val="20"/>
              </w:rPr>
              <w:t xml:space="preserve"> and implement patient triage procedures with designated locations for patients with Immedia</w:t>
            </w:r>
            <w:r w:rsidR="00466A34">
              <w:rPr>
                <w:rFonts w:cs="Arial"/>
                <w:sz w:val="20"/>
                <w:szCs w:val="20"/>
              </w:rPr>
              <w:t xml:space="preserve">te, Delayed, Minor, Expired, and </w:t>
            </w:r>
            <w:r w:rsidRPr="00681B7B">
              <w:rPr>
                <w:rFonts w:cs="Arial"/>
                <w:sz w:val="20"/>
                <w:szCs w:val="20"/>
              </w:rPr>
              <w:t>Expectant needs</w:t>
            </w:r>
          </w:p>
          <w:p w14:paraId="5396185E" w14:textId="77777777" w:rsidR="00F775BA" w:rsidRPr="00681B7B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Assist with establishment of treatment and morgue </w:t>
            </w:r>
            <w:r>
              <w:rPr>
                <w:rFonts w:cs="Arial"/>
                <w:sz w:val="20"/>
                <w:szCs w:val="20"/>
              </w:rPr>
              <w:t xml:space="preserve">areas in additional or </w:t>
            </w:r>
            <w:r w:rsidRPr="00681B7B">
              <w:rPr>
                <w:rFonts w:cs="Arial"/>
                <w:sz w:val="20"/>
                <w:szCs w:val="20"/>
              </w:rPr>
              <w:t>new locations</w:t>
            </w:r>
            <w:r>
              <w:rPr>
                <w:rFonts w:cs="Arial"/>
                <w:sz w:val="20"/>
                <w:szCs w:val="20"/>
              </w:rPr>
              <w:t>,</w:t>
            </w:r>
            <w:r w:rsidRPr="00681B7B">
              <w:rPr>
                <w:rFonts w:cs="Arial"/>
                <w:sz w:val="20"/>
                <w:szCs w:val="20"/>
              </w:rPr>
              <w:t xml:space="preserve"> if necessary</w:t>
            </w:r>
          </w:p>
          <w:p w14:paraId="4031C044" w14:textId="77777777" w:rsidR="00F775BA" w:rsidRPr="00681B7B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>Track and document all casualty care patients and their dispositions</w:t>
            </w:r>
          </w:p>
          <w:p w14:paraId="4FA9BCAE" w14:textId="77777777" w:rsidR="00F775BA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713E6">
              <w:rPr>
                <w:rFonts w:cs="Arial"/>
                <w:sz w:val="20"/>
                <w:szCs w:val="20"/>
              </w:rPr>
              <w:t>Triage and prioritize patients to receive care</w:t>
            </w:r>
          </w:p>
          <w:p w14:paraId="3DB84018" w14:textId="77777777" w:rsidR="00F775BA" w:rsidRPr="00466A34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Provide status updates to the Medical Care Branch Director regularly to discuss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14:paraId="607FAD3C" w14:textId="77777777" w:rsidR="00466A34" w:rsidRPr="00681B7B" w:rsidRDefault="00466A34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1B7B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1B7B">
              <w:rPr>
                <w:rFonts w:cs="Arial"/>
                <w:sz w:val="20"/>
                <w:szCs w:val="20"/>
              </w:rPr>
              <w:t>Medical Care Branch Director</w:t>
            </w:r>
          </w:p>
          <w:p w14:paraId="1D25D2CE" w14:textId="77777777" w:rsidR="00490649" w:rsidRPr="00D01AF9" w:rsidRDefault="00490649" w:rsidP="004906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Medical Care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  <w:p w14:paraId="4F14F3EA" w14:textId="77777777" w:rsidR="00F775BA" w:rsidRPr="00B25CF1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Provide regular updates to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  <w:p w14:paraId="71DE31FE" w14:textId="77777777" w:rsidR="003629EE" w:rsidRPr="00AE0F1C" w:rsidRDefault="00F775BA" w:rsidP="00F775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Facilitate patient dispositions to other areas for diagnostics, studies, observation, admission, or transfer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7430E33E" w14:textId="77777777"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28AB90A" w14:textId="77777777"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701C6881" w14:textId="77777777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ADDE78" w14:textId="77777777"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6E3C66C0" w14:textId="77777777" w:rsidR="006302D8" w:rsidRPr="00453D11" w:rsidRDefault="006302D8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1E3EC6B1" w14:textId="77777777" w:rsidR="006302D8" w:rsidRDefault="006302D8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77B1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6959405A" w14:textId="77777777" w:rsidR="006302D8" w:rsidRDefault="006302D8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2006A48C" w14:textId="77777777" w:rsidR="006302D8" w:rsidRPr="00466A34" w:rsidRDefault="006302D8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39E35F42" w14:textId="77777777" w:rsidR="00490649" w:rsidRPr="00490649" w:rsidRDefault="00490649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254: Ensure the Disaster Victim/Patient Tracking form is used to document triage, treatment, and disposition of incident victims</w:t>
            </w:r>
          </w:p>
          <w:p w14:paraId="62CA3CFE" w14:textId="77777777" w:rsidR="00466A34" w:rsidRPr="00681B7B" w:rsidRDefault="00466A34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259: </w:t>
            </w:r>
            <w:r w:rsidR="001C7F5A">
              <w:rPr>
                <w:rFonts w:cs="Arial"/>
                <w:sz w:val="20"/>
                <w:szCs w:val="20"/>
              </w:rPr>
              <w:t>As directed by the Planning Section Patient Tracking Manager, d</w:t>
            </w:r>
            <w:r>
              <w:rPr>
                <w:rFonts w:cs="Arial"/>
                <w:sz w:val="20"/>
                <w:szCs w:val="20"/>
              </w:rPr>
              <w:t xml:space="preserve">ocument injuries and </w:t>
            </w:r>
            <w:r w:rsidRPr="00681B7B">
              <w:rPr>
                <w:rFonts w:cs="Arial"/>
                <w:sz w:val="20"/>
                <w:szCs w:val="20"/>
              </w:rPr>
              <w:t xml:space="preserve">deaths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1B7B">
              <w:rPr>
                <w:rFonts w:cs="Arial"/>
                <w:sz w:val="20"/>
                <w:szCs w:val="20"/>
              </w:rPr>
              <w:t>Hospital Casualty/Fatality Report</w:t>
            </w:r>
          </w:p>
          <w:p w14:paraId="0392CA32" w14:textId="77777777" w:rsidR="00466A34" w:rsidRPr="00642069" w:rsidRDefault="00466A34" w:rsidP="00466A3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HICS 260: Provide details </w:t>
            </w:r>
            <w:r>
              <w:rPr>
                <w:rFonts w:cs="Arial"/>
                <w:sz w:val="20"/>
                <w:szCs w:val="20"/>
              </w:rPr>
              <w:t>on the Patient Evacuation Tracking f</w:t>
            </w:r>
            <w:r w:rsidRPr="00681B7B">
              <w:rPr>
                <w:rFonts w:cs="Arial"/>
                <w:sz w:val="20"/>
                <w:szCs w:val="20"/>
              </w:rPr>
              <w:t>orm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3A58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56D2CD57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14:paraId="779C5F9D" w14:textId="77777777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E21E45" w14:textId="77777777"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14:paraId="59AFE4DA" w14:textId="77777777"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647BC6">
              <w:rPr>
                <w:rFonts w:cs="Arial"/>
                <w:sz w:val="20"/>
                <w:szCs w:val="20"/>
              </w:rPr>
              <w:t>Medical Care Branch Director</w:t>
            </w:r>
          </w:p>
          <w:p w14:paraId="4BEB6A58" w14:textId="77777777"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212" w14:textId="77777777"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6AF" w14:textId="77777777"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14:paraId="4DBA56CA" w14:textId="77777777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0CF449" w14:textId="77777777"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D045DE0" w14:textId="77777777"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D8C" w14:textId="77777777"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F2A" w14:textId="77777777"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14:paraId="041AC85F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A056A2" w14:textId="77777777"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222830C3" w14:textId="77777777" w:rsidR="00AE0F1C" w:rsidRPr="005F3BC1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14:paraId="7AE36D3F" w14:textId="77777777" w:rsidR="005F3BC1" w:rsidRPr="00AE0F1C" w:rsidRDefault="005F3BC1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14:paraId="01E30F60" w14:textId="77777777" w:rsidR="00642069" w:rsidRPr="00490649" w:rsidRDefault="00AE0F1C" w:rsidP="004906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 w:rsidR="00FA69B7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CF2" w14:textId="77777777"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D29" w14:textId="77777777"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59C43" w14:textId="77777777" w:rsidR="003E6CCE" w:rsidRDefault="003E6CCE" w:rsidP="00D246C7">
      <w:pPr>
        <w:rPr>
          <w:rFonts w:cs="Arial"/>
          <w:sz w:val="36"/>
          <w:szCs w:val="36"/>
        </w:rPr>
      </w:pPr>
    </w:p>
    <w:p w14:paraId="2AC86F36" w14:textId="77777777" w:rsidR="004153F2" w:rsidRPr="003E6CCE" w:rsidRDefault="003E6CCE" w:rsidP="00D246C7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48625BE5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5F3F49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0BB719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7C2348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2866E97A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6C38C3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52CA38C7" w14:textId="77777777"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66A34">
              <w:rPr>
                <w:rFonts w:cs="Arial"/>
                <w:spacing w:val="-3"/>
                <w:sz w:val="20"/>
                <w:szCs w:val="20"/>
              </w:rPr>
              <w:t>Casualty Care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32F0FD04" w14:textId="77777777"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22755C6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1A12662C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EE66646" w14:textId="77777777"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77EE5F6C" w14:textId="77777777" w:rsidR="00466A34" w:rsidRPr="00681B7B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Continue coordination of care and disposition of patients</w:t>
            </w:r>
          </w:p>
          <w:p w14:paraId="0ECFA3D4" w14:textId="77777777" w:rsidR="00466A34" w:rsidRPr="00681B7B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Ensure patient records are documented correctly and collected</w:t>
            </w:r>
          </w:p>
          <w:p w14:paraId="4ECCBD94" w14:textId="77777777" w:rsidR="00466A34" w:rsidRPr="00681B7B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Ensure patient care is prioritized effectively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crisis standards of care are enacted</w:t>
            </w:r>
          </w:p>
          <w:p w14:paraId="1F91AE22" w14:textId="77777777" w:rsidR="00466A34" w:rsidRPr="00681B7B" w:rsidRDefault="0001627B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Activate the Mass Fatality P</w:t>
            </w:r>
            <w:r w:rsidR="00466A34" w:rsidRPr="00681B7B">
              <w:rPr>
                <w:rFonts w:cs="Arial"/>
                <w:spacing w:val="-3"/>
                <w:sz w:val="20"/>
                <w:szCs w:val="20"/>
              </w:rPr>
              <w:t>lan, if needed, including:</w:t>
            </w:r>
          </w:p>
          <w:p w14:paraId="32D22040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Family notification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with law 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nforcement and medical examiner or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coroner assistance</w:t>
            </w:r>
          </w:p>
          <w:p w14:paraId="422BFF2E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Patient Family Assistance areas</w:t>
            </w:r>
          </w:p>
          <w:p w14:paraId="2CE96FF0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Safe and respectful storage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remains</w:t>
            </w:r>
          </w:p>
          <w:p w14:paraId="12781711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Area 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rivacy</w:t>
            </w:r>
          </w:p>
          <w:p w14:paraId="2419A897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Proper handling of personal effects</w:t>
            </w:r>
          </w:p>
          <w:p w14:paraId="0765724A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Evidence preservation and chain of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custody</w:t>
            </w:r>
          </w:p>
          <w:p w14:paraId="59DE34A8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Documentation</w:t>
            </w:r>
          </w:p>
          <w:p w14:paraId="3C96FE94" w14:textId="77777777" w:rsidR="00466A34" w:rsidRPr="00466A34" w:rsidRDefault="00466A34" w:rsidP="00466A34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66A34">
              <w:rPr>
                <w:rFonts w:cs="Arial"/>
                <w:spacing w:val="-3"/>
                <w:sz w:val="20"/>
                <w:szCs w:val="20"/>
              </w:rPr>
              <w:t>Coordination with medical examiner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466A34">
              <w:rPr>
                <w:rFonts w:cs="Arial"/>
                <w:spacing w:val="-3"/>
                <w:sz w:val="20"/>
                <w:szCs w:val="20"/>
              </w:rPr>
              <w:t>coroner</w:t>
            </w:r>
          </w:p>
          <w:p w14:paraId="07B13CAD" w14:textId="77777777" w:rsidR="00466A34" w:rsidRPr="00681B7B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environmental services or housekeeping 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needs in all casualty care areas</w:t>
            </w:r>
          </w:p>
          <w:p w14:paraId="35716236" w14:textId="77777777" w:rsidR="00466A34" w:rsidRPr="00681B7B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Meet regularly with the Medical Care Branch Director for status reports</w:t>
            </w:r>
          </w:p>
          <w:p w14:paraId="59D16F48" w14:textId="77777777" w:rsidR="00466A34" w:rsidRPr="00681B7B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Communicate patient status and location information regularly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>Patient Tracking Manager</w:t>
            </w:r>
          </w:p>
          <w:p w14:paraId="52A709CD" w14:textId="77777777" w:rsidR="00AD774B" w:rsidRPr="00466A34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2FE5D8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9190A5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1F52EB0C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17B781" w14:textId="77777777"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BE77C99" w14:textId="77777777"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1AA3BDEB" w14:textId="77777777"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77B1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16B9AD07" w14:textId="77777777"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C2F920C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02D283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588EC06E" w14:textId="77777777" w:rsidTr="002D094C">
        <w:trPr>
          <w:trHeight w:val="871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0FDDC9" w14:textId="77777777"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3ABC4B3A" w14:textId="77777777"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649EB66D" w14:textId="77777777"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7C962F1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E58E3E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377BA82D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7928FB" w14:textId="77777777"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E260A09" w14:textId="77777777"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5BE7FE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DFC455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289EB16C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EFA223" w14:textId="77777777"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0D2BDFC0" w14:textId="77777777"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673383B7" w14:textId="77777777"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3E5101CF" w14:textId="77777777"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4153F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44BF457B" w14:textId="77777777"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D94D02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6C30F3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6B093939" w14:textId="77777777" w:rsidR="00C41837" w:rsidRPr="003E6CCE" w:rsidRDefault="00C4183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4ED7BE09" w14:textId="77777777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E53A5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FCE8F7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8203C8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791DE40B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A249D1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7DF6BC00" w14:textId="77777777"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66A34">
              <w:rPr>
                <w:rFonts w:cs="Arial"/>
                <w:spacing w:val="-3"/>
                <w:sz w:val="20"/>
                <w:szCs w:val="20"/>
              </w:rPr>
              <w:t>Casualty Care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7D974D79" w14:textId="77777777"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084165D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565ACDEB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749A8BEE" w14:textId="77777777"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67F72850" w14:textId="77777777" w:rsidR="00466A34" w:rsidRPr="00032C85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pacing w:val="-3"/>
                <w:sz w:val="20"/>
                <w:szCs w:val="20"/>
              </w:rPr>
              <w:t>Continue casualty care area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1B7B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14:paraId="0FD272D6" w14:textId="77777777" w:rsidR="007356C5" w:rsidRPr="00466A34" w:rsidRDefault="00466A34" w:rsidP="00466A3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>the Medical Care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8C3331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94A228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7E13BB6E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C28298" w14:textId="77777777"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318B9CA" w14:textId="77777777"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69C598B" w14:textId="77777777"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77B1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7723F732" w14:textId="77777777"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CF20DE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2CA71C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14:paraId="5D6D57E4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0A5821" w14:textId="77777777"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5E3DCDA" w14:textId="77777777"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719C827D" w14:textId="77777777"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46F9D0" w14:textId="77777777"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EA528A" w14:textId="77777777"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14:paraId="6B933A00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D1A4E9" w14:textId="77777777"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3B06BBD" w14:textId="77777777"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221D7B" w14:textId="77777777"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D1E036" w14:textId="77777777"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490649" w:rsidRPr="005D4022" w14:paraId="1C7983D7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250FA9" w14:textId="77777777" w:rsidR="00490649" w:rsidRDefault="00490649" w:rsidP="00C9409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AD681F6" w14:textId="77777777" w:rsidR="00490649" w:rsidRDefault="00490649" w:rsidP="00490649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2244A3B8" w14:textId="77777777" w:rsidR="00490649" w:rsidRDefault="00490649" w:rsidP="0049064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3E498C28" w14:textId="77777777" w:rsidR="00490649" w:rsidRDefault="00490649" w:rsidP="00490649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2692AADB" w14:textId="77777777" w:rsidR="00490649" w:rsidRDefault="00490649" w:rsidP="0049064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63B1629B" w14:textId="77777777" w:rsidR="00490649" w:rsidRDefault="00490649" w:rsidP="0049064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20C65A" w14:textId="77777777" w:rsidR="00490649" w:rsidRDefault="00490649" w:rsidP="00C94096">
            <w:pPr>
              <w:rPr>
                <w:rFonts w:cs="Arial"/>
                <w:sz w:val="20"/>
                <w:szCs w:val="20"/>
              </w:rPr>
            </w:pPr>
          </w:p>
          <w:p w14:paraId="2F662FB5" w14:textId="77777777" w:rsidR="00490649" w:rsidRDefault="00490649" w:rsidP="00C940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40F164" w14:textId="77777777" w:rsidR="00490649" w:rsidRPr="005D4022" w:rsidRDefault="00490649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C381FA" w14:textId="77777777" w:rsidR="004153F2" w:rsidRPr="003E6CCE" w:rsidRDefault="004153F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6224D60A" w14:textId="77777777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5E60D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B5C5E4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756EB5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5D7F25AB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3437FE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0054D681" w14:textId="77777777"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66A34">
              <w:rPr>
                <w:rFonts w:cs="Arial"/>
                <w:spacing w:val="-3"/>
                <w:sz w:val="20"/>
                <w:szCs w:val="20"/>
              </w:rPr>
              <w:t>Casualty Care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51B5D46D" w14:textId="77777777"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7A330F7" w14:textId="77777777"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5A9A5403" w14:textId="77777777" w:rsidR="00AA25CE" w:rsidRPr="003E6CCE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D95E096" w14:textId="77777777" w:rsidR="003E6CCE" w:rsidRPr="00105F45" w:rsidRDefault="003E6CCE" w:rsidP="003E6CCE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29D5D11B" w14:textId="77777777"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AC3C0F8" w14:textId="77777777" w:rsidR="00466A34" w:rsidRPr="00466A34" w:rsidRDefault="00466A34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6244B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6244B">
              <w:rPr>
                <w:rFonts w:cs="Arial"/>
                <w:spacing w:val="-3"/>
                <w:sz w:val="20"/>
                <w:szCs w:val="20"/>
              </w:rPr>
              <w:t>Medical Care Branch Director and Unit Leaders with restoring treatment areas and the morgue to normal operations</w:t>
            </w:r>
          </w:p>
          <w:p w14:paraId="12CE9A80" w14:textId="77777777"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1B09E104" w14:textId="77777777"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14:paraId="650A18FD" w14:textId="77777777"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4F6D8723" w14:textId="77777777"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14:paraId="37E632C4" w14:textId="77777777"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15365602" w14:textId="77777777"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608E452B" w14:textId="77777777"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4D007689" w14:textId="77777777"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25D03F89" w14:textId="77777777"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41223579" w14:textId="77777777"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586A4077" w14:textId="77777777"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380971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CF29B1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14:paraId="66631817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D4FE10" w14:textId="77777777"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323B010" w14:textId="77777777" w:rsidR="00AA25CE" w:rsidRPr="001B4259" w:rsidRDefault="00AA25CE" w:rsidP="006F6A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5B262037" w14:textId="77777777" w:rsidR="00D246C7" w:rsidRPr="009D0C3A" w:rsidRDefault="00AA25CE" w:rsidP="006F6A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AEC5FB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EE0C85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2A01907" w14:textId="77777777" w:rsidR="00D246C7" w:rsidRPr="003E6CCE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14:paraId="6455BFBD" w14:textId="77777777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ECDFE2" w14:textId="77777777"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14:paraId="3DEA7751" w14:textId="77777777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A98FF3" w14:textId="77777777" w:rsidR="00AA25CE" w:rsidRPr="003C3288" w:rsidRDefault="00AA25CE" w:rsidP="00B801D6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2C043266" w14:textId="77777777" w:rsidR="00AA25CE" w:rsidRDefault="00AA25CE" w:rsidP="00B801D6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80E33B8" w14:textId="77777777" w:rsidR="00AA25CE" w:rsidRPr="00BE31E1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A77B1A">
              <w:rPr>
                <w:sz w:val="20"/>
                <w:szCs w:val="20"/>
              </w:rPr>
              <w:t xml:space="preserve"> F</w:t>
            </w:r>
            <w:r w:rsidR="00A844C0">
              <w:rPr>
                <w:sz w:val="20"/>
                <w:szCs w:val="20"/>
              </w:rPr>
              <w:t>orm</w:t>
            </w:r>
          </w:p>
          <w:p w14:paraId="13E2EA52" w14:textId="77777777" w:rsidR="00AA25CE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0344026A" w14:textId="77777777" w:rsidR="00B801D6" w:rsidRPr="00B801D6" w:rsidRDefault="00B801D6" w:rsidP="00B801D6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631D5FF1" w14:textId="77777777" w:rsidR="00AA25CE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78F68CAC" w14:textId="77777777" w:rsidR="00AA25CE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257F9773" w14:textId="77777777" w:rsidR="00466A34" w:rsidRDefault="00466A34" w:rsidP="00B801D6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466A34">
              <w:rPr>
                <w:rFonts w:cs="Arial"/>
                <w:sz w:val="20"/>
                <w:szCs w:val="20"/>
              </w:rPr>
              <w:t xml:space="preserve">HICS 254 - Disaster Victim/Patient Tracking </w:t>
            </w:r>
          </w:p>
          <w:p w14:paraId="2AE1DF16" w14:textId="77777777" w:rsidR="00466A34" w:rsidRPr="00466A34" w:rsidRDefault="00466A34" w:rsidP="00B801D6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466A34">
              <w:rPr>
                <w:rFonts w:cs="Arial"/>
                <w:sz w:val="20"/>
                <w:szCs w:val="20"/>
              </w:rPr>
              <w:t>HICS 259 - Hospital Casualty Fatality Report</w:t>
            </w:r>
          </w:p>
          <w:p w14:paraId="36380D55" w14:textId="77777777" w:rsidR="00466A34" w:rsidRPr="0016244B" w:rsidRDefault="00466A34" w:rsidP="00B801D6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16244B">
              <w:rPr>
                <w:rFonts w:cs="Arial"/>
                <w:sz w:val="20"/>
                <w:szCs w:val="20"/>
              </w:rPr>
              <w:t xml:space="preserve">HICS 260 - </w:t>
            </w:r>
            <w:r>
              <w:rPr>
                <w:rFonts w:cs="Arial"/>
                <w:sz w:val="20"/>
                <w:szCs w:val="20"/>
              </w:rPr>
              <w:t xml:space="preserve">Patient Evacuation Tracking </w:t>
            </w:r>
          </w:p>
          <w:p w14:paraId="1F645484" w14:textId="77777777" w:rsidR="00466A34" w:rsidRPr="00466A34" w:rsidRDefault="00466A34" w:rsidP="00B801D6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 Fatality Plan</w:t>
            </w:r>
          </w:p>
          <w:p w14:paraId="670B0F3D" w14:textId="77777777" w:rsidR="00AA25CE" w:rsidRPr="00BE31E1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2E547559" w14:textId="77777777" w:rsidR="00AA25CE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7926972B" w14:textId="77777777" w:rsidR="00313148" w:rsidRDefault="00D76EBB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14:paraId="58824388" w14:textId="77777777" w:rsidR="00AA25CE" w:rsidRDefault="00313148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risis </w:t>
            </w:r>
            <w:r>
              <w:rPr>
                <w:sz w:val="20"/>
                <w:szCs w:val="20"/>
              </w:rPr>
              <w:t>S</w:t>
            </w:r>
            <w:r w:rsidR="00633071">
              <w:rPr>
                <w:sz w:val="20"/>
                <w:szCs w:val="20"/>
              </w:rPr>
              <w:t xml:space="preserve">tandards of </w:t>
            </w: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G</w:t>
            </w:r>
            <w:r w:rsidR="00633071">
              <w:rPr>
                <w:sz w:val="20"/>
                <w:szCs w:val="20"/>
              </w:rPr>
              <w:t>uidelines</w:t>
            </w:r>
          </w:p>
          <w:p w14:paraId="18659C70" w14:textId="77777777" w:rsidR="00AA25CE" w:rsidRPr="00BE31E1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14:paraId="0D2F3AF9" w14:textId="77777777" w:rsidR="00AA25CE" w:rsidRPr="00BE31E1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67F62477" w14:textId="77777777" w:rsidR="00AA25CE" w:rsidRPr="00BE31E1" w:rsidRDefault="00AA25CE" w:rsidP="00B801D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68E1EA68" w14:textId="77777777" w:rsidR="00D76EBB" w:rsidRPr="00D15830" w:rsidRDefault="00AA25CE" w:rsidP="00B801D6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66F0289A" w14:textId="77777777" w:rsidR="008D5B89" w:rsidRPr="005D4022" w:rsidRDefault="008D5B89" w:rsidP="003E6CCE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50AA" w14:textId="77777777" w:rsidR="000C045A" w:rsidRDefault="000C045A">
      <w:r>
        <w:separator/>
      </w:r>
    </w:p>
  </w:endnote>
  <w:endnote w:type="continuationSeparator" w:id="0">
    <w:p w14:paraId="6BD0A069" w14:textId="77777777" w:rsidR="000C045A" w:rsidRDefault="000C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FE6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D04BC6F" wp14:editId="2131E93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C64B35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103447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14:paraId="639E943E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1D6C" w14:textId="77777777" w:rsidR="000C045A" w:rsidRDefault="000C045A">
      <w:r>
        <w:separator/>
      </w:r>
    </w:p>
  </w:footnote>
  <w:footnote w:type="continuationSeparator" w:id="0">
    <w:p w14:paraId="0FAB4480" w14:textId="77777777" w:rsidR="000C045A" w:rsidRDefault="000C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6EAE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073BDD49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1EA4E55B" w14:textId="77777777" w:rsidR="009213BE" w:rsidRPr="00323453" w:rsidRDefault="00F775BA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CASUALTY CARE</w:t>
    </w:r>
    <w:r w:rsidR="00FA7D2F">
      <w:rPr>
        <w:rFonts w:ascii="Arial" w:hAnsi="Arial" w:cs="Arial"/>
        <w:spacing w:val="10"/>
        <w:sz w:val="24"/>
      </w:rPr>
      <w:t xml:space="preserve"> UNIT LEADER</w:t>
    </w:r>
  </w:p>
  <w:p w14:paraId="36FF9180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CD64" w14:textId="77777777"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5818"/>
    <w:multiLevelType w:val="hybridMultilevel"/>
    <w:tmpl w:val="CDE2F89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5C5"/>
    <w:multiLevelType w:val="hybridMultilevel"/>
    <w:tmpl w:val="47FE51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6CBC"/>
    <w:multiLevelType w:val="hybridMultilevel"/>
    <w:tmpl w:val="90C8E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24"/>
  </w:num>
  <w:num w:numId="6">
    <w:abstractNumId w:val="9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5"/>
  </w:num>
  <w:num w:numId="12">
    <w:abstractNumId w:val="17"/>
  </w:num>
  <w:num w:numId="13">
    <w:abstractNumId w:val="20"/>
  </w:num>
  <w:num w:numId="14">
    <w:abstractNumId w:val="18"/>
  </w:num>
  <w:num w:numId="15">
    <w:abstractNumId w:val="21"/>
  </w:num>
  <w:num w:numId="16">
    <w:abstractNumId w:val="8"/>
  </w:num>
  <w:num w:numId="17">
    <w:abstractNumId w:val="25"/>
  </w:num>
  <w:num w:numId="18">
    <w:abstractNumId w:val="15"/>
  </w:num>
  <w:num w:numId="19">
    <w:abstractNumId w:val="11"/>
  </w:num>
  <w:num w:numId="20">
    <w:abstractNumId w:val="1"/>
  </w:num>
  <w:num w:numId="21">
    <w:abstractNumId w:val="10"/>
  </w:num>
  <w:num w:numId="22">
    <w:abstractNumId w:val="19"/>
  </w:num>
  <w:num w:numId="23">
    <w:abstractNumId w:val="16"/>
  </w:num>
  <w:num w:numId="24">
    <w:abstractNumId w:val="6"/>
  </w:num>
  <w:num w:numId="25">
    <w:abstractNumId w:val="4"/>
  </w:num>
  <w:num w:numId="26">
    <w:abstractNumId w:val="22"/>
  </w:num>
  <w:num w:numId="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27B"/>
    <w:rsid w:val="000165D3"/>
    <w:rsid w:val="000173B7"/>
    <w:rsid w:val="000175D2"/>
    <w:rsid w:val="00020E8E"/>
    <w:rsid w:val="0002493F"/>
    <w:rsid w:val="00025897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C045A"/>
    <w:rsid w:val="000D2FFE"/>
    <w:rsid w:val="000D4149"/>
    <w:rsid w:val="000E7F0D"/>
    <w:rsid w:val="000F408B"/>
    <w:rsid w:val="000F58F3"/>
    <w:rsid w:val="00102F0E"/>
    <w:rsid w:val="00103447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142B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C7F5A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094C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4AFC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6CCE"/>
    <w:rsid w:val="003E739C"/>
    <w:rsid w:val="003F24D3"/>
    <w:rsid w:val="00406DF1"/>
    <w:rsid w:val="004136C2"/>
    <w:rsid w:val="00414CD0"/>
    <w:rsid w:val="004153F2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66A34"/>
    <w:rsid w:val="004706F2"/>
    <w:rsid w:val="004729D0"/>
    <w:rsid w:val="004776E9"/>
    <w:rsid w:val="00485733"/>
    <w:rsid w:val="00490649"/>
    <w:rsid w:val="00497F69"/>
    <w:rsid w:val="004A1DBE"/>
    <w:rsid w:val="004A5E4B"/>
    <w:rsid w:val="004B0083"/>
    <w:rsid w:val="004B106B"/>
    <w:rsid w:val="004B630F"/>
    <w:rsid w:val="004C283E"/>
    <w:rsid w:val="004C3ED3"/>
    <w:rsid w:val="004D4A5F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3BC1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84E"/>
    <w:rsid w:val="006B3E98"/>
    <w:rsid w:val="006B410F"/>
    <w:rsid w:val="006F16DF"/>
    <w:rsid w:val="006F3B5D"/>
    <w:rsid w:val="006F521F"/>
    <w:rsid w:val="006F6A49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3E83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385F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BE1"/>
    <w:rsid w:val="00977DFD"/>
    <w:rsid w:val="009816F8"/>
    <w:rsid w:val="00992115"/>
    <w:rsid w:val="00994A49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700EB"/>
    <w:rsid w:val="00A77B1A"/>
    <w:rsid w:val="00A82E0D"/>
    <w:rsid w:val="00A844C0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36E1"/>
    <w:rsid w:val="00B52873"/>
    <w:rsid w:val="00B54F0A"/>
    <w:rsid w:val="00B568F1"/>
    <w:rsid w:val="00B62D12"/>
    <w:rsid w:val="00B659C1"/>
    <w:rsid w:val="00B70E2A"/>
    <w:rsid w:val="00B74A27"/>
    <w:rsid w:val="00B756D7"/>
    <w:rsid w:val="00B801D6"/>
    <w:rsid w:val="00B8416C"/>
    <w:rsid w:val="00B92F09"/>
    <w:rsid w:val="00B96F35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57A6A"/>
    <w:rsid w:val="00C61CF4"/>
    <w:rsid w:val="00C63602"/>
    <w:rsid w:val="00C63C8D"/>
    <w:rsid w:val="00C64B35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4694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A3684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5BA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2FE6BC"/>
  <w15:docId w15:val="{4A7104B6-5461-46C0-9354-C6A7760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F2397-1593-49B5-8917-FD8A55C4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Casualty Care Unit Leader</vt:lpstr>
    </vt:vector>
  </TitlesOfParts>
  <Company>EMS Authority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Casualty Care Unit Leader</dc:title>
  <dc:creator>CA EMSA</dc:creator>
  <cp:lastModifiedBy>Kovacevic Nemanja</cp:lastModifiedBy>
  <cp:revision>5</cp:revision>
  <cp:lastPrinted>2013-02-13T17:23:00Z</cp:lastPrinted>
  <dcterms:created xsi:type="dcterms:W3CDTF">2014-04-02T16:04:00Z</dcterms:created>
  <dcterms:modified xsi:type="dcterms:W3CDTF">2021-12-04T22:51:00Z</dcterms:modified>
</cp:coreProperties>
</file>