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EB" w:rsidRPr="00DC0277" w:rsidRDefault="005D23CE" w:rsidP="00CA7BEB">
      <w:pPr>
        <w:ind w:left="1080" w:hanging="1080"/>
        <w:rPr>
          <w:spacing w:val="-3"/>
          <w:sz w:val="20"/>
          <w:szCs w:val="20"/>
        </w:rPr>
      </w:pPr>
      <w:r w:rsidRPr="00D14CC3">
        <w:rPr>
          <w:rFonts w:cs="Arial"/>
          <w:b/>
          <w:sz w:val="20"/>
          <w:szCs w:val="20"/>
        </w:rPr>
        <w:t>Mission:</w:t>
      </w:r>
      <w:r w:rsidRPr="00D14CC3">
        <w:rPr>
          <w:rFonts w:cs="Arial"/>
          <w:sz w:val="20"/>
          <w:szCs w:val="20"/>
        </w:rPr>
        <w:tab/>
      </w:r>
      <w:r w:rsidR="00357B17" w:rsidRPr="0036331A">
        <w:rPr>
          <w:rFonts w:cs="Arial"/>
          <w:sz w:val="20"/>
          <w:szCs w:val="20"/>
        </w:rPr>
        <w:t xml:space="preserve">Organize and direct the </w:t>
      </w:r>
      <w:r w:rsidR="00CB34D9">
        <w:rPr>
          <w:rFonts w:cs="Arial"/>
          <w:sz w:val="20"/>
          <w:szCs w:val="20"/>
        </w:rPr>
        <w:t xml:space="preserve">service and </w:t>
      </w:r>
      <w:r w:rsidR="00357B17" w:rsidRPr="0036331A">
        <w:rPr>
          <w:rFonts w:cs="Arial"/>
          <w:sz w:val="20"/>
          <w:szCs w:val="20"/>
        </w:rPr>
        <w:t xml:space="preserve">support activities needed to </w:t>
      </w:r>
      <w:r w:rsidR="00935C9B">
        <w:rPr>
          <w:rFonts w:cs="Arial"/>
          <w:sz w:val="20"/>
          <w:szCs w:val="20"/>
        </w:rPr>
        <w:t>e</w:t>
      </w:r>
      <w:r w:rsidR="00357B17" w:rsidRPr="0036331A">
        <w:rPr>
          <w:rFonts w:cs="Arial"/>
          <w:sz w:val="20"/>
          <w:szCs w:val="20"/>
        </w:rPr>
        <w:t>nsure the material ne</w:t>
      </w:r>
      <w:r w:rsidR="00875715">
        <w:rPr>
          <w:rFonts w:cs="Arial"/>
          <w:sz w:val="20"/>
          <w:szCs w:val="20"/>
        </w:rPr>
        <w:t>eds for the hospital</w:t>
      </w:r>
      <w:r w:rsidR="00CB34D9">
        <w:rPr>
          <w:rFonts w:cs="Arial"/>
          <w:sz w:val="20"/>
          <w:szCs w:val="20"/>
        </w:rPr>
        <w:t>’s</w:t>
      </w:r>
      <w:r w:rsidR="00357B17">
        <w:rPr>
          <w:rFonts w:cs="Arial"/>
          <w:sz w:val="20"/>
          <w:szCs w:val="20"/>
        </w:rPr>
        <w:t xml:space="preserve"> response</w:t>
      </w:r>
      <w:r w:rsidR="00357B17" w:rsidRPr="0036331A">
        <w:rPr>
          <w:rFonts w:cs="Arial"/>
          <w:sz w:val="20"/>
          <w:szCs w:val="20"/>
        </w:rPr>
        <w:t xml:space="preserve"> to an incident are available when </w:t>
      </w:r>
      <w:r w:rsidR="007F748F" w:rsidRPr="0036331A">
        <w:rPr>
          <w:rFonts w:cs="Arial"/>
          <w:sz w:val="20"/>
          <w:szCs w:val="20"/>
        </w:rPr>
        <w:t>needed.</w:t>
      </w:r>
    </w:p>
    <w:p w:rsidR="00D246C7" w:rsidRDefault="00D246C7" w:rsidP="00D246C7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2160"/>
        <w:gridCol w:w="2088"/>
      </w:tblGrid>
      <w:tr w:rsidR="00D14CC3" w:rsidRPr="005D4022" w:rsidTr="00BA657C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14CC3" w:rsidRPr="005D4022" w:rsidRDefault="008F319B" w:rsidP="00D14C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139699</wp:posOffset>
                      </wp:positionV>
                      <wp:extent cx="1720215" cy="0"/>
                      <wp:effectExtent l="0" t="0" r="1333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202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31.35pt,11pt" to="466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" strokecolor="black [3213]">
                      <o:lock v:ext="edit" shapetype="f"/>
                    </v:line>
                  </w:pict>
                </mc:Fallback>
              </mc:AlternateConten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D14CC3">
              <w:rPr>
                <w:rFonts w:cs="Arial"/>
                <w:b/>
                <w:spacing w:val="-3"/>
                <w:sz w:val="20"/>
                <w:szCs w:val="20"/>
              </w:rPr>
              <w:t xml:space="preserve"> Incident Commander                   </w:t>
            </w:r>
            <w:r w:rsidR="00042ED6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D14CC3" w:rsidRPr="005D4022" w:rsidTr="00BA657C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14CC3" w:rsidRPr="005D4022" w:rsidRDefault="008F319B" w:rsidP="00BA657C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4633595</wp:posOffset>
                      </wp:positionH>
                      <wp:positionV relativeFrom="paragraph">
                        <wp:posOffset>224789</wp:posOffset>
                      </wp:positionV>
                      <wp:extent cx="1299210" cy="0"/>
                      <wp:effectExtent l="0" t="0" r="1524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64.85pt,17.7pt" to="467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228599</wp:posOffset>
                      </wp:positionV>
                      <wp:extent cx="1484630" cy="0"/>
                      <wp:effectExtent l="0" t="0" r="2032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65.45pt,18pt" to="282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o9VLDN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 (          )               -                  </w:t>
            </w:r>
            <w:r w:rsidR="00042ED6">
              <w:rPr>
                <w:rFonts w:cs="Arial"/>
                <w:spacing w:val="-3"/>
                <w:sz w:val="20"/>
                <w:szCs w:val="20"/>
              </w:rPr>
              <w:t xml:space="preserve">   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14CC3" w:rsidRPr="005D4022" w:rsidTr="00BA657C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CC3" w:rsidRPr="005D4022" w:rsidRDefault="008F319B" w:rsidP="00BA65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4255135</wp:posOffset>
                      </wp:positionH>
                      <wp:positionV relativeFrom="paragraph">
                        <wp:posOffset>167004</wp:posOffset>
                      </wp:positionV>
                      <wp:extent cx="1681480" cy="0"/>
                      <wp:effectExtent l="0" t="0" r="1397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35.05pt,13.15pt" to="467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163194</wp:posOffset>
                      </wp:positionV>
                      <wp:extent cx="1406525" cy="0"/>
                      <wp:effectExtent l="0" t="0" r="222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B3&#10;DUmn2wEAAB8EAAAOAAAAAAAAAAAAAAAAAC4CAABkcnMvZTJvRG9jLnhtbFBLAQItABQABgAIAAAA&#10;IQAu0tqc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 Phone: (          )          </w:t>
            </w:r>
            <w:r w:rsid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D14CC3"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14CC3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042ED6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14CC3" w:rsidRPr="005D4022" w:rsidTr="005768E6">
        <w:trPr>
          <w:trHeight w:val="403"/>
        </w:trPr>
        <w:tc>
          <w:tcPr>
            <w:tcW w:w="532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14CC3" w:rsidRPr="005D4022" w:rsidRDefault="00D14CC3" w:rsidP="00BA657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1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14CC3" w:rsidRPr="005D4022" w:rsidRDefault="00D14CC3" w:rsidP="00BA657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14CC3" w:rsidRPr="005D4022" w:rsidRDefault="00D14CC3" w:rsidP="00BA657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D14CC3" w:rsidRPr="005D4022" w:rsidTr="005768E6">
        <w:trPr>
          <w:trHeight w:val="403"/>
        </w:trPr>
        <w:tc>
          <w:tcPr>
            <w:tcW w:w="532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14CC3" w:rsidRPr="005D4022" w:rsidRDefault="00D14CC3" w:rsidP="00BA657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1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14CC3" w:rsidRPr="005D4022" w:rsidRDefault="00D14CC3" w:rsidP="00BA657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4CC3" w:rsidRPr="005D4022" w:rsidRDefault="00D14CC3" w:rsidP="00BA657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D14CC3" w:rsidRPr="005D4022" w:rsidTr="005768E6">
        <w:trPr>
          <w:trHeight w:val="403"/>
        </w:trPr>
        <w:tc>
          <w:tcPr>
            <w:tcW w:w="532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14CC3" w:rsidRPr="005D4022" w:rsidRDefault="00D14CC3" w:rsidP="00BA657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160" w:type="dxa"/>
            <w:tcBorders>
              <w:bottom w:val="dashSmallGap" w:sz="4" w:space="0" w:color="auto"/>
            </w:tcBorders>
            <w:vAlign w:val="center"/>
          </w:tcPr>
          <w:p w:rsidR="00D14CC3" w:rsidRPr="005D4022" w:rsidRDefault="00D14CC3" w:rsidP="00BA657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14CC3" w:rsidRPr="005D4022" w:rsidRDefault="00D14CC3" w:rsidP="00BA657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D14CC3" w:rsidRPr="005D4022" w:rsidTr="005768E6">
        <w:trPr>
          <w:trHeight w:val="403"/>
        </w:trPr>
        <w:tc>
          <w:tcPr>
            <w:tcW w:w="532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14CC3" w:rsidRPr="005D4022" w:rsidRDefault="00D14CC3" w:rsidP="00BA657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1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14CC3" w:rsidRPr="005D4022" w:rsidRDefault="00D14CC3" w:rsidP="00BA657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4CC3" w:rsidRPr="005D4022" w:rsidRDefault="00D14CC3" w:rsidP="00BA657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D14CC3" w:rsidRPr="005D4022" w:rsidTr="005768E6">
        <w:trPr>
          <w:trHeight w:val="403"/>
        </w:trPr>
        <w:tc>
          <w:tcPr>
            <w:tcW w:w="532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14CC3" w:rsidRPr="005D4022" w:rsidRDefault="00D14CC3" w:rsidP="00BA657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160" w:type="dxa"/>
            <w:tcBorders>
              <w:bottom w:val="dashSmallGap" w:sz="4" w:space="0" w:color="auto"/>
            </w:tcBorders>
            <w:vAlign w:val="center"/>
          </w:tcPr>
          <w:p w:rsidR="00D14CC3" w:rsidRPr="005D4022" w:rsidRDefault="00D14CC3" w:rsidP="00BA657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14CC3" w:rsidRPr="005D4022" w:rsidRDefault="00D14CC3" w:rsidP="00BA657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D14CC3" w:rsidRPr="005D4022" w:rsidTr="005768E6">
        <w:trPr>
          <w:trHeight w:val="403"/>
        </w:trPr>
        <w:tc>
          <w:tcPr>
            <w:tcW w:w="532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14CC3" w:rsidRPr="005D4022" w:rsidRDefault="00D14CC3" w:rsidP="00BA657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16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14CC3" w:rsidRPr="005D4022" w:rsidRDefault="00D14CC3" w:rsidP="00BA657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14CC3" w:rsidRPr="005D4022" w:rsidRDefault="00D14CC3" w:rsidP="00BA657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D14CC3" w:rsidRPr="00B4241C" w:rsidRDefault="00D14CC3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D14CC3" w:rsidTr="00BA657C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D14CC3" w:rsidRDefault="00D246C7" w:rsidP="00BA657C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D14CC3" w:rsidRDefault="00D246C7" w:rsidP="00BA657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D14CC3" w:rsidRDefault="00D246C7" w:rsidP="00BA657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D14CC3" w:rsidTr="00BA657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D14CC3" w:rsidRDefault="00D246C7" w:rsidP="00BA657C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Receive a</w:t>
            </w:r>
            <w:r w:rsidR="00D14CC3">
              <w:rPr>
                <w:rFonts w:cs="Arial"/>
                <w:b/>
                <w:spacing w:val="-3"/>
                <w:sz w:val="20"/>
                <w:szCs w:val="20"/>
              </w:rPr>
              <w:t>ppointment</w:t>
            </w:r>
          </w:p>
          <w:p w:rsidR="00AF526C" w:rsidRPr="00D14CC3" w:rsidRDefault="00AF526C" w:rsidP="00AF526C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Obtain briefing </w:t>
            </w:r>
            <w:r w:rsidR="009F6250">
              <w:rPr>
                <w:rFonts w:cs="Arial"/>
                <w:spacing w:val="-3"/>
                <w:sz w:val="20"/>
                <w:szCs w:val="20"/>
              </w:rPr>
              <w:t xml:space="preserve">from </w:t>
            </w:r>
            <w:r w:rsidR="00225E7F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9F6250">
              <w:rPr>
                <w:rFonts w:cs="Arial"/>
                <w:spacing w:val="-3"/>
                <w:sz w:val="20"/>
                <w:szCs w:val="20"/>
              </w:rPr>
              <w:t>Incident Commander on</w:t>
            </w:r>
            <w:r w:rsidR="00BE31E1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F526C" w:rsidRPr="00AB39E8" w:rsidRDefault="00875715" w:rsidP="00407BEE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AB39E8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AF526C" w:rsidRPr="00AB39E8" w:rsidRDefault="00AF526C" w:rsidP="00407BEE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AB39E8">
              <w:rPr>
                <w:rFonts w:cs="Arial"/>
                <w:spacing w:val="-3"/>
                <w:sz w:val="20"/>
                <w:szCs w:val="20"/>
              </w:rPr>
              <w:t>Exp</w:t>
            </w:r>
            <w:r w:rsidR="00875715" w:rsidRPr="00AB39E8">
              <w:rPr>
                <w:rFonts w:cs="Arial"/>
                <w:spacing w:val="-3"/>
                <w:sz w:val="20"/>
                <w:szCs w:val="20"/>
              </w:rPr>
              <w:t>ectations of Incident Commander</w:t>
            </w:r>
          </w:p>
          <w:p w:rsidR="00AF526C" w:rsidRPr="00AB39E8" w:rsidRDefault="00875715" w:rsidP="00407BEE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AB39E8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AF526C" w:rsidRPr="00AB39E8" w:rsidRDefault="00875715" w:rsidP="00407BEE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AB39E8">
              <w:rPr>
                <w:rFonts w:cs="Arial"/>
                <w:spacing w:val="-3"/>
                <w:sz w:val="20"/>
                <w:szCs w:val="20"/>
              </w:rPr>
              <w:t>Involvement of outside agencies,</w:t>
            </w:r>
            <w:r w:rsidR="00DB42C7" w:rsidRPr="00AB39E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AF526C" w:rsidRPr="00AB39E8">
              <w:rPr>
                <w:rFonts w:cs="Arial"/>
                <w:spacing w:val="-3"/>
                <w:sz w:val="20"/>
                <w:szCs w:val="20"/>
              </w:rPr>
              <w:t>stakeholders</w:t>
            </w:r>
            <w:r w:rsidRPr="00AB39E8">
              <w:rPr>
                <w:rFonts w:cs="Arial"/>
                <w:spacing w:val="-3"/>
                <w:sz w:val="20"/>
                <w:szCs w:val="20"/>
              </w:rPr>
              <w:t>, and</w:t>
            </w:r>
            <w:r w:rsidR="00DB42C7" w:rsidRPr="00AB39E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AF526C" w:rsidRPr="00AB39E8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AF526C" w:rsidRPr="00AB39E8" w:rsidRDefault="009F6250" w:rsidP="00407BEE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AB39E8"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D14CC3" w:rsidRPr="00D14CC3" w:rsidRDefault="00D14CC3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 w:rsidR="00875715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357B17">
              <w:rPr>
                <w:rFonts w:cs="Arial"/>
                <w:spacing w:val="-3"/>
                <w:sz w:val="20"/>
                <w:szCs w:val="20"/>
              </w:rPr>
              <w:t>Logistics Section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Chief</w:t>
            </w:r>
          </w:p>
          <w:p w:rsidR="00AF526C" w:rsidRPr="00D14CC3" w:rsidRDefault="00AF526C" w:rsidP="00AF526C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 w:rsidR="00875715"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AF526C" w:rsidRPr="00D14CC3" w:rsidRDefault="00AF526C" w:rsidP="00AF526C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Put on position identification</w:t>
            </w:r>
            <w:r w:rsidR="00627559">
              <w:rPr>
                <w:rFonts w:cs="Arial"/>
                <w:spacing w:val="-3"/>
                <w:sz w:val="20"/>
                <w:szCs w:val="20"/>
              </w:rPr>
              <w:t xml:space="preserve"> (e.g., position vest)</w:t>
            </w:r>
          </w:p>
          <w:p w:rsidR="00D246C7" w:rsidRPr="00D14CC3" w:rsidRDefault="00AF526C" w:rsidP="00AF526C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Notify yo</w:t>
            </w:r>
            <w:r w:rsidR="00BE31E1">
              <w:rPr>
                <w:rFonts w:cs="Arial"/>
                <w:spacing w:val="-3"/>
                <w:sz w:val="20"/>
                <w:szCs w:val="20"/>
              </w:rPr>
              <w:t xml:space="preserve">ur usual supervisor of your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assignment</w:t>
            </w:r>
          </w:p>
        </w:tc>
        <w:tc>
          <w:tcPr>
            <w:tcW w:w="376" w:type="pct"/>
          </w:tcPr>
          <w:p w:rsidR="00D246C7" w:rsidRPr="00D14CC3" w:rsidRDefault="00D246C7" w:rsidP="00BA657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D14CC3" w:rsidRDefault="00D246C7" w:rsidP="00BA657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D14CC3" w:rsidTr="00BA657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D14CC3" w:rsidRDefault="00D246C7" w:rsidP="00BA657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7F748F" w:rsidRPr="00C507D2" w:rsidRDefault="00CB34D9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507D2">
              <w:rPr>
                <w:rFonts w:cs="Arial"/>
                <w:spacing w:val="-3"/>
                <w:sz w:val="20"/>
                <w:szCs w:val="20"/>
              </w:rPr>
              <w:t>Obtain information from the</w:t>
            </w:r>
            <w:r w:rsidR="007F748F" w:rsidRPr="00C507D2">
              <w:rPr>
                <w:rFonts w:cs="Arial"/>
                <w:spacing w:val="-3"/>
                <w:sz w:val="20"/>
                <w:szCs w:val="20"/>
              </w:rPr>
              <w:t xml:space="preserve"> Operations Section Chief, Staging Manager, and </w:t>
            </w:r>
            <w:r w:rsidR="002D4988" w:rsidRPr="00C507D2">
              <w:rPr>
                <w:rFonts w:cs="Arial"/>
                <w:spacing w:val="-3"/>
                <w:sz w:val="20"/>
                <w:szCs w:val="20"/>
              </w:rPr>
              <w:t xml:space="preserve">the operational status of the Service and Support </w:t>
            </w:r>
            <w:r w:rsidR="007F748F" w:rsidRPr="00C507D2">
              <w:rPr>
                <w:rFonts w:cs="Arial"/>
                <w:spacing w:val="-3"/>
                <w:sz w:val="20"/>
                <w:szCs w:val="20"/>
              </w:rPr>
              <w:t>Branch Directors to assess critical issues and resource needs</w:t>
            </w:r>
          </w:p>
          <w:p w:rsidR="00D246C7" w:rsidRPr="007F748F" w:rsidRDefault="007F748F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F748F">
              <w:rPr>
                <w:rFonts w:cs="Arial"/>
                <w:spacing w:val="-3"/>
                <w:sz w:val="20"/>
                <w:szCs w:val="20"/>
              </w:rPr>
              <w:t>Provide information to the Incident Commander on the Logistics Section operational situation including capabilities and limitations</w:t>
            </w:r>
          </w:p>
        </w:tc>
        <w:tc>
          <w:tcPr>
            <w:tcW w:w="376" w:type="pct"/>
          </w:tcPr>
          <w:p w:rsidR="00D246C7" w:rsidRPr="00D14CC3" w:rsidRDefault="00D246C7" w:rsidP="00BA657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D14CC3" w:rsidRDefault="00D246C7" w:rsidP="00BA657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D14CC3" w:rsidTr="00BA657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D14CC3" w:rsidRDefault="00D246C7" w:rsidP="00BA657C">
            <w:pPr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2D4988" w:rsidRDefault="002D4988" w:rsidP="00407BE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t>Determine which</w:t>
            </w:r>
            <w:r w:rsidR="00416883">
              <w:rPr>
                <w:rFonts w:cs="Arial"/>
                <w:sz w:val="20"/>
                <w:szCs w:val="20"/>
              </w:rPr>
              <w:t xml:space="preserve"> Logistics Section functions</w:t>
            </w:r>
            <w:r w:rsidRPr="00D14CC3">
              <w:rPr>
                <w:rFonts w:cs="Arial"/>
                <w:sz w:val="20"/>
                <w:szCs w:val="20"/>
              </w:rPr>
              <w:t xml:space="preserve"> need to be activated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2D4988" w:rsidRPr="00D75F3C" w:rsidRDefault="002D4988" w:rsidP="00407BEE">
            <w:pPr>
              <w:pStyle w:val="ListParagraph"/>
              <w:numPr>
                <w:ilvl w:val="0"/>
                <w:numId w:val="11"/>
              </w:numPr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75F3C">
              <w:rPr>
                <w:rFonts w:cs="Arial"/>
                <w:sz w:val="20"/>
                <w:szCs w:val="20"/>
              </w:rPr>
              <w:t>Service Branch</w:t>
            </w:r>
          </w:p>
          <w:p w:rsidR="002D4988" w:rsidRDefault="002D4988" w:rsidP="00407BEE">
            <w:pPr>
              <w:pStyle w:val="ListParagraph"/>
              <w:numPr>
                <w:ilvl w:val="0"/>
                <w:numId w:val="11"/>
              </w:numPr>
              <w:ind w:left="806"/>
              <w:rPr>
                <w:rFonts w:cs="Arial"/>
                <w:sz w:val="20"/>
                <w:szCs w:val="20"/>
              </w:rPr>
            </w:pPr>
            <w:r w:rsidRPr="00D75F3C">
              <w:rPr>
                <w:rFonts w:cs="Arial"/>
                <w:sz w:val="20"/>
                <w:szCs w:val="20"/>
              </w:rPr>
              <w:t>Support Branch</w:t>
            </w:r>
          </w:p>
          <w:p w:rsidR="00CA229A" w:rsidRPr="00C507D2" w:rsidRDefault="00AF526C" w:rsidP="00407BE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t xml:space="preserve">Document </w:t>
            </w:r>
            <w:r w:rsidR="007F748F">
              <w:rPr>
                <w:rFonts w:cs="Arial"/>
                <w:sz w:val="20"/>
                <w:szCs w:val="20"/>
              </w:rPr>
              <w:t>section</w:t>
            </w:r>
            <w:r w:rsidRPr="00D14CC3">
              <w:rPr>
                <w:rFonts w:cs="Arial"/>
                <w:sz w:val="20"/>
                <w:szCs w:val="20"/>
              </w:rPr>
              <w:t xml:space="preserve"> objectives, tactics, and assignments on the </w:t>
            </w:r>
            <w:r w:rsidR="00CB34D9">
              <w:rPr>
                <w:rFonts w:cs="Arial"/>
                <w:sz w:val="20"/>
                <w:szCs w:val="20"/>
              </w:rPr>
              <w:t>HICS 204</w:t>
            </w:r>
            <w:r w:rsidR="0099647B">
              <w:rPr>
                <w:rFonts w:cs="Arial"/>
                <w:sz w:val="20"/>
                <w:szCs w:val="20"/>
              </w:rPr>
              <w:t xml:space="preserve">: </w:t>
            </w:r>
            <w:r w:rsidR="00BE31E1">
              <w:rPr>
                <w:rFonts w:cs="Arial"/>
                <w:sz w:val="20"/>
                <w:szCs w:val="20"/>
              </w:rPr>
              <w:t>Assignment List</w:t>
            </w:r>
          </w:p>
          <w:p w:rsidR="00AF526C" w:rsidRPr="00D14CC3" w:rsidRDefault="00CB34D9" w:rsidP="00407BE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AF526C" w:rsidRPr="00D14CC3">
              <w:rPr>
                <w:rFonts w:cs="Arial"/>
                <w:sz w:val="20"/>
                <w:szCs w:val="20"/>
              </w:rPr>
              <w:t>ake assignments, distribute corresponding Job Action Sheets and position identification</w:t>
            </w:r>
          </w:p>
          <w:p w:rsidR="00AF526C" w:rsidRPr="00D14CC3" w:rsidRDefault="00AF526C" w:rsidP="00407BE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t>Determine strategies and how the tactics will be accomplished</w:t>
            </w:r>
          </w:p>
          <w:p w:rsidR="00C17787" w:rsidRPr="00C17787" w:rsidRDefault="00AF526C" w:rsidP="00C1778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t xml:space="preserve">Determine needed resources </w:t>
            </w:r>
          </w:p>
          <w:p w:rsidR="00D14CC3" w:rsidRPr="00D14CC3" w:rsidRDefault="00AF526C" w:rsidP="00407BE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t xml:space="preserve">Brief </w:t>
            </w:r>
            <w:r w:rsidR="00875715">
              <w:rPr>
                <w:rFonts w:cs="Arial"/>
                <w:sz w:val="20"/>
                <w:szCs w:val="20"/>
              </w:rPr>
              <w:t>section personnel</w:t>
            </w:r>
            <w:r w:rsidRPr="00D14CC3">
              <w:rPr>
                <w:rFonts w:cs="Arial"/>
                <w:sz w:val="20"/>
                <w:szCs w:val="20"/>
              </w:rPr>
              <w:t xml:space="preserve"> on </w:t>
            </w:r>
            <w:r w:rsidR="00875715">
              <w:rPr>
                <w:rFonts w:cs="Arial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z w:val="20"/>
                <w:szCs w:val="20"/>
              </w:rPr>
              <w:t xml:space="preserve">situation, strategies, and tactics, and designate </w:t>
            </w:r>
            <w:r w:rsidR="00875715">
              <w:rPr>
                <w:rFonts w:cs="Arial"/>
                <w:sz w:val="20"/>
                <w:szCs w:val="20"/>
              </w:rPr>
              <w:t xml:space="preserve">a </w:t>
            </w:r>
            <w:r w:rsidRPr="00D14CC3">
              <w:rPr>
                <w:rFonts w:cs="Arial"/>
                <w:sz w:val="20"/>
                <w:szCs w:val="20"/>
              </w:rPr>
              <w:t xml:space="preserve">time for </w:t>
            </w:r>
            <w:r w:rsidR="00875715">
              <w:rPr>
                <w:rFonts w:cs="Arial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z w:val="20"/>
                <w:szCs w:val="20"/>
              </w:rPr>
              <w:t>next briefing</w:t>
            </w:r>
          </w:p>
        </w:tc>
        <w:tc>
          <w:tcPr>
            <w:tcW w:w="376" w:type="pct"/>
          </w:tcPr>
          <w:p w:rsidR="00D246C7" w:rsidRPr="00D14CC3" w:rsidRDefault="00D246C7" w:rsidP="00BA657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D14CC3" w:rsidRDefault="00D246C7" w:rsidP="00BA657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14CC3" w:rsidRPr="00D14CC3" w:rsidTr="00BA657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7A7B" w:rsidRPr="00BE31E1" w:rsidRDefault="00D14CC3" w:rsidP="00BE31E1">
            <w:pPr>
              <w:rPr>
                <w:rFonts w:cs="Arial"/>
                <w:b/>
                <w:sz w:val="20"/>
                <w:szCs w:val="20"/>
              </w:rPr>
            </w:pPr>
            <w:r w:rsidRPr="00D14CC3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:rsidR="00357A7B" w:rsidRPr="00357A7B" w:rsidRDefault="007F748F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57A7B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6E4290">
              <w:rPr>
                <w:rFonts w:cs="Arial"/>
                <w:spacing w:val="-3"/>
                <w:sz w:val="20"/>
                <w:szCs w:val="20"/>
              </w:rPr>
              <w:t>the Hospital Comma</w:t>
            </w:r>
            <w:r w:rsidR="00875715">
              <w:rPr>
                <w:rFonts w:cs="Arial"/>
                <w:spacing w:val="-3"/>
                <w:sz w:val="20"/>
                <w:szCs w:val="20"/>
              </w:rPr>
              <w:t>n</w:t>
            </w:r>
            <w:r w:rsidR="006E4290">
              <w:rPr>
                <w:rFonts w:cs="Arial"/>
                <w:spacing w:val="-3"/>
                <w:sz w:val="20"/>
                <w:szCs w:val="20"/>
              </w:rPr>
              <w:t>d</w:t>
            </w:r>
            <w:r w:rsidR="00875715">
              <w:rPr>
                <w:rFonts w:cs="Arial"/>
                <w:spacing w:val="-3"/>
                <w:sz w:val="20"/>
                <w:szCs w:val="20"/>
              </w:rPr>
              <w:t xml:space="preserve"> Center (</w:t>
            </w:r>
            <w:r w:rsidR="00CB34D9" w:rsidRPr="00357A7B">
              <w:rPr>
                <w:rFonts w:cs="Arial"/>
                <w:spacing w:val="-3"/>
                <w:sz w:val="20"/>
                <w:szCs w:val="20"/>
              </w:rPr>
              <w:t>HCC</w:t>
            </w:r>
            <w:r w:rsidR="00875715">
              <w:rPr>
                <w:rFonts w:cs="Arial"/>
                <w:spacing w:val="-3"/>
                <w:sz w:val="20"/>
                <w:szCs w:val="20"/>
              </w:rPr>
              <w:t>)</w:t>
            </w:r>
            <w:r w:rsidRPr="00357A7B">
              <w:rPr>
                <w:rFonts w:cs="Arial"/>
                <w:spacing w:val="-3"/>
                <w:sz w:val="20"/>
                <w:szCs w:val="20"/>
              </w:rPr>
              <w:t xml:space="preserve"> is set up and </w:t>
            </w:r>
            <w:r w:rsidR="00CB34D9" w:rsidRPr="00357A7B">
              <w:rPr>
                <w:rFonts w:cs="Arial"/>
                <w:spacing w:val="-3"/>
                <w:sz w:val="20"/>
                <w:szCs w:val="20"/>
              </w:rPr>
              <w:t xml:space="preserve">equipped with </w:t>
            </w:r>
            <w:r w:rsidR="00875715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CB34D9" w:rsidRPr="00357A7B">
              <w:rPr>
                <w:rFonts w:cs="Arial"/>
                <w:spacing w:val="-3"/>
                <w:sz w:val="20"/>
                <w:szCs w:val="20"/>
              </w:rPr>
              <w:t>necessary resources and services</w:t>
            </w:r>
            <w:r w:rsidR="00042ED6" w:rsidRPr="00357A7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357A7B" w:rsidRPr="00357A7B">
              <w:rPr>
                <w:rFonts w:cs="Arial"/>
                <w:spacing w:val="-3"/>
                <w:sz w:val="20"/>
                <w:szCs w:val="20"/>
              </w:rPr>
              <w:t>including</w:t>
            </w:r>
            <w:r w:rsidR="00357A7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CB34D9" w:rsidRPr="00357A7B">
              <w:rPr>
                <w:rFonts w:cs="Arial"/>
                <w:spacing w:val="-3"/>
                <w:sz w:val="20"/>
                <w:szCs w:val="20"/>
              </w:rPr>
              <w:t>c</w:t>
            </w:r>
            <w:r w:rsidRPr="00357A7B">
              <w:rPr>
                <w:rFonts w:cs="Arial"/>
                <w:spacing w:val="-3"/>
                <w:sz w:val="20"/>
                <w:szCs w:val="20"/>
              </w:rPr>
              <w:t xml:space="preserve">ommunications </w:t>
            </w:r>
            <w:r w:rsidR="00CB34D9" w:rsidRPr="00357A7B">
              <w:rPr>
                <w:rFonts w:cs="Arial"/>
                <w:spacing w:val="-3"/>
                <w:sz w:val="20"/>
                <w:szCs w:val="20"/>
              </w:rPr>
              <w:t xml:space="preserve">and information technology </w:t>
            </w:r>
          </w:p>
          <w:p w:rsidR="00042ED6" w:rsidRPr="00357A7B" w:rsidRDefault="00042ED6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57A7B">
              <w:rPr>
                <w:rFonts w:cs="Arial"/>
                <w:bCs/>
                <w:spacing w:val="-3"/>
                <w:sz w:val="20"/>
                <w:szCs w:val="20"/>
              </w:rPr>
              <w:t xml:space="preserve">Appoint </w:t>
            </w:r>
            <w:r w:rsidR="00357A7B" w:rsidRPr="00357A7B">
              <w:rPr>
                <w:rFonts w:cs="Arial"/>
                <w:bCs/>
                <w:spacing w:val="-3"/>
                <w:sz w:val="20"/>
                <w:szCs w:val="20"/>
              </w:rPr>
              <w:t xml:space="preserve">an assistant </w:t>
            </w:r>
            <w:r w:rsidRPr="00357A7B">
              <w:rPr>
                <w:rFonts w:cs="Arial"/>
                <w:bCs/>
                <w:spacing w:val="-3"/>
                <w:sz w:val="20"/>
                <w:szCs w:val="20"/>
              </w:rPr>
              <w:t xml:space="preserve">to manage </w:t>
            </w:r>
            <w:r w:rsidR="00875715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357A7B">
              <w:rPr>
                <w:rFonts w:cs="Arial"/>
                <w:bCs/>
                <w:spacing w:val="-3"/>
                <w:sz w:val="20"/>
                <w:szCs w:val="20"/>
              </w:rPr>
              <w:t>needs of</w:t>
            </w:r>
            <w:r w:rsidR="00875715">
              <w:rPr>
                <w:rFonts w:cs="Arial"/>
                <w:bCs/>
                <w:spacing w:val="-3"/>
                <w:sz w:val="20"/>
                <w:szCs w:val="20"/>
              </w:rPr>
              <w:t xml:space="preserve"> the</w:t>
            </w:r>
            <w:r w:rsidRPr="00357A7B">
              <w:rPr>
                <w:rFonts w:cs="Arial"/>
                <w:bCs/>
                <w:spacing w:val="-3"/>
                <w:sz w:val="20"/>
                <w:szCs w:val="20"/>
              </w:rPr>
              <w:t xml:space="preserve"> HCC</w:t>
            </w:r>
            <w:r w:rsidR="00875715">
              <w:rPr>
                <w:rFonts w:cs="Arial"/>
                <w:bCs/>
                <w:spacing w:val="-3"/>
                <w:sz w:val="20"/>
                <w:szCs w:val="20"/>
              </w:rPr>
              <w:t>,</w:t>
            </w:r>
            <w:r w:rsidRPr="00357A7B">
              <w:rPr>
                <w:rFonts w:cs="Arial"/>
                <w:bCs/>
                <w:spacing w:val="-3"/>
                <w:sz w:val="20"/>
                <w:szCs w:val="20"/>
              </w:rPr>
              <w:t xml:space="preserve"> if needed </w:t>
            </w:r>
          </w:p>
          <w:p w:rsidR="007F748F" w:rsidRPr="00C507D2" w:rsidRDefault="007F748F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507D2">
              <w:rPr>
                <w:rFonts w:cs="Arial"/>
                <w:spacing w:val="-3"/>
                <w:sz w:val="20"/>
                <w:szCs w:val="20"/>
              </w:rPr>
              <w:t xml:space="preserve">Establish and communicate the process for other sections to </w:t>
            </w:r>
            <w:r w:rsidR="00CB34D9" w:rsidRPr="00C507D2">
              <w:rPr>
                <w:rFonts w:cs="Arial"/>
                <w:spacing w:val="-3"/>
                <w:sz w:val="20"/>
                <w:szCs w:val="20"/>
              </w:rPr>
              <w:t xml:space="preserve">request </w:t>
            </w:r>
            <w:r w:rsidRPr="00C507D2">
              <w:rPr>
                <w:rFonts w:cs="Arial"/>
                <w:spacing w:val="-3"/>
                <w:sz w:val="20"/>
                <w:szCs w:val="20"/>
              </w:rPr>
              <w:t>personnel and additional resources</w:t>
            </w:r>
          </w:p>
          <w:p w:rsidR="007F748F" w:rsidRPr="007F748F" w:rsidRDefault="007F748F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If relocation or additional </w:t>
            </w:r>
            <w:r w:rsidR="00875715">
              <w:rPr>
                <w:rFonts w:cs="Arial"/>
                <w:spacing w:val="-3"/>
                <w:sz w:val="20"/>
                <w:szCs w:val="20"/>
              </w:rPr>
              <w:t xml:space="preserve">care 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locations are necessary, </w:t>
            </w:r>
            <w:r w:rsidR="00337B84">
              <w:rPr>
                <w:rFonts w:cs="Arial"/>
                <w:spacing w:val="-3"/>
                <w:sz w:val="20"/>
                <w:szCs w:val="20"/>
              </w:rPr>
              <w:t xml:space="preserve">coordinate with Operations and Planning Sections to 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>d</w:t>
            </w:r>
            <w:r w:rsidRPr="007F748F">
              <w:rPr>
                <w:rFonts w:cs="Arial"/>
                <w:sz w:val="20"/>
                <w:szCs w:val="20"/>
              </w:rPr>
              <w:t>etermine the infrastructure requirements that are necessary to meet the operational needs, and conduct pre-deployment assessments</w:t>
            </w:r>
          </w:p>
          <w:p w:rsidR="007F748F" w:rsidRPr="007F748F" w:rsidRDefault="007F748F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F748F">
              <w:rPr>
                <w:rFonts w:cs="Arial"/>
                <w:sz w:val="20"/>
                <w:szCs w:val="20"/>
              </w:rPr>
              <w:t xml:space="preserve">Establish Logistics Section work procedures (e.g., work hours, rotation schedule, contact list, need for and monitoring of overtime hours) </w:t>
            </w:r>
          </w:p>
          <w:p w:rsidR="00875715" w:rsidRPr="00DB42C7" w:rsidRDefault="00337B84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</w:t>
            </w:r>
            <w:r w:rsidR="00042ED6">
              <w:rPr>
                <w:rFonts w:cs="Arial"/>
                <w:sz w:val="20"/>
                <w:szCs w:val="20"/>
              </w:rPr>
              <w:t>di</w:t>
            </w:r>
            <w:r>
              <w:rPr>
                <w:rFonts w:cs="Arial"/>
                <w:sz w:val="20"/>
                <w:szCs w:val="20"/>
              </w:rPr>
              <w:t>nate procurement and expense needs with Financial Section to determine proper authority and reimbursement ceilings</w:t>
            </w:r>
          </w:p>
          <w:p w:rsidR="007F748F" w:rsidRPr="007F748F" w:rsidRDefault="007F748F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37B84">
              <w:rPr>
                <w:rFonts w:cs="Arial"/>
                <w:bCs/>
                <w:spacing w:val="-3"/>
                <w:sz w:val="20"/>
                <w:szCs w:val="20"/>
              </w:rPr>
              <w:t>P</w:t>
            </w:r>
            <w:r w:rsidR="002B5931">
              <w:rPr>
                <w:rFonts w:cs="Arial"/>
                <w:bCs/>
                <w:spacing w:val="-3"/>
                <w:sz w:val="20"/>
                <w:szCs w:val="20"/>
              </w:rPr>
              <w:t>articipate in Incident Action Plan</w:t>
            </w:r>
            <w:r w:rsidR="00416883">
              <w:rPr>
                <w:rFonts w:cs="Arial"/>
                <w:bCs/>
                <w:spacing w:val="-3"/>
                <w:sz w:val="20"/>
                <w:szCs w:val="20"/>
              </w:rPr>
              <w:t xml:space="preserve"> (IAP)</w:t>
            </w:r>
            <w:r w:rsidR="002B5931">
              <w:rPr>
                <w:rFonts w:cs="Arial"/>
                <w:bCs/>
                <w:spacing w:val="-3"/>
                <w:sz w:val="20"/>
                <w:szCs w:val="20"/>
              </w:rPr>
              <w:t xml:space="preserve"> preparation, briefings, and meetings as needed; assist in identifying strategies; det</w:t>
            </w:r>
            <w:r w:rsidR="002B5931" w:rsidRPr="00C507D2">
              <w:rPr>
                <w:rFonts w:cs="Arial"/>
                <w:bCs/>
                <w:spacing w:val="-3"/>
                <w:sz w:val="20"/>
                <w:szCs w:val="20"/>
              </w:rPr>
              <w:t>er</w:t>
            </w:r>
            <w:r w:rsidRPr="00C507D2">
              <w:rPr>
                <w:rFonts w:cs="Arial"/>
                <w:bCs/>
                <w:spacing w:val="-3"/>
                <w:sz w:val="20"/>
                <w:szCs w:val="20"/>
              </w:rPr>
              <w:t>mi</w:t>
            </w:r>
            <w:r w:rsidRPr="007F748F">
              <w:rPr>
                <w:rFonts w:cs="Arial"/>
                <w:bCs/>
                <w:spacing w:val="-3"/>
                <w:sz w:val="20"/>
                <w:szCs w:val="20"/>
              </w:rPr>
              <w:t>ne tactics, work assignments, and resource requirements</w:t>
            </w:r>
          </w:p>
        </w:tc>
        <w:tc>
          <w:tcPr>
            <w:tcW w:w="376" w:type="pct"/>
          </w:tcPr>
          <w:p w:rsidR="00D14CC3" w:rsidRPr="00D14CC3" w:rsidRDefault="00D14CC3" w:rsidP="00BA657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14CC3" w:rsidRPr="00D14CC3" w:rsidRDefault="00D14CC3" w:rsidP="00BA657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D14CC3" w:rsidTr="00AF526C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D14CC3" w:rsidRDefault="00D14CC3" w:rsidP="00BA657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243154" w:rsidRPr="00B4241C" w:rsidRDefault="007F748F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F748F">
              <w:rPr>
                <w:rFonts w:cs="Arial"/>
                <w:sz w:val="20"/>
                <w:szCs w:val="20"/>
              </w:rPr>
              <w:t xml:space="preserve">HICS 204: </w:t>
            </w:r>
            <w:r w:rsidR="00243154">
              <w:rPr>
                <w:sz w:val="20"/>
                <w:szCs w:val="20"/>
              </w:rPr>
              <w:t>Document assignments and operational period objectives on Assignment List</w:t>
            </w:r>
          </w:p>
          <w:p w:rsidR="00B4241C" w:rsidRPr="00B4241C" w:rsidRDefault="00B4241C" w:rsidP="00B4241C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205A: Distribute the Communications List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appropriately</w:t>
            </w:r>
          </w:p>
          <w:p w:rsidR="007F748F" w:rsidRPr="007F748F" w:rsidRDefault="007F748F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507D2">
              <w:rPr>
                <w:rFonts w:cs="Arial"/>
                <w:spacing w:val="-3"/>
                <w:sz w:val="20"/>
                <w:szCs w:val="20"/>
              </w:rPr>
              <w:t xml:space="preserve">HICS 206: Ensure that </w:t>
            </w:r>
            <w:r w:rsidR="00875715" w:rsidRPr="00C507D2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C507D2">
              <w:rPr>
                <w:rFonts w:cs="Arial"/>
                <w:spacing w:val="-3"/>
                <w:sz w:val="20"/>
                <w:szCs w:val="20"/>
              </w:rPr>
              <w:t>Staff Medical Plan is created</w:t>
            </w:r>
            <w:r w:rsidR="00875715" w:rsidRPr="00C507D2">
              <w:rPr>
                <w:rFonts w:cs="Arial"/>
                <w:spacing w:val="-3"/>
                <w:sz w:val="20"/>
                <w:szCs w:val="20"/>
              </w:rPr>
              <w:t xml:space="preserve"> and distributed</w:t>
            </w:r>
            <w:r w:rsidRPr="00C507D2">
              <w:rPr>
                <w:rFonts w:cs="Arial"/>
                <w:sz w:val="20"/>
                <w:szCs w:val="20"/>
              </w:rPr>
              <w:t xml:space="preserve"> </w:t>
            </w:r>
          </w:p>
          <w:p w:rsidR="00935C9B" w:rsidRPr="00935C9B" w:rsidRDefault="000A1BCC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A1BCC">
              <w:rPr>
                <w:rFonts w:cs="Arial"/>
                <w:spacing w:val="-3"/>
                <w:sz w:val="20"/>
                <w:szCs w:val="20"/>
              </w:rPr>
              <w:t>HICS 21</w:t>
            </w:r>
            <w:r w:rsidR="00260DFB">
              <w:rPr>
                <w:rFonts w:cs="Arial"/>
                <w:spacing w:val="-3"/>
                <w:sz w:val="20"/>
                <w:szCs w:val="20"/>
              </w:rPr>
              <w:t xml:space="preserve">3: Document all communications </w:t>
            </w:r>
            <w:r w:rsidRPr="000A1BCC">
              <w:rPr>
                <w:rFonts w:cs="Arial"/>
                <w:spacing w:val="-3"/>
                <w:sz w:val="20"/>
                <w:szCs w:val="20"/>
              </w:rPr>
              <w:t xml:space="preserve">on a General Message </w:t>
            </w:r>
            <w:r w:rsidR="0064434F">
              <w:rPr>
                <w:rFonts w:cs="Arial"/>
                <w:spacing w:val="-3"/>
                <w:sz w:val="20"/>
                <w:szCs w:val="20"/>
              </w:rPr>
              <w:t>F</w:t>
            </w:r>
            <w:r w:rsidRPr="000A1BCC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7F748F" w:rsidRPr="00935C9B" w:rsidRDefault="000A1BCC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A1BCC"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7F748F" w:rsidRPr="007F748F" w:rsidRDefault="007F748F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F748F">
              <w:rPr>
                <w:rFonts w:cs="Arial"/>
                <w:sz w:val="20"/>
                <w:szCs w:val="20"/>
              </w:rPr>
              <w:t xml:space="preserve">HICS 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252: Distribute </w:t>
            </w:r>
            <w:r w:rsidR="00875715">
              <w:rPr>
                <w:rFonts w:cs="Arial"/>
                <w:spacing w:val="-3"/>
                <w:sz w:val="20"/>
                <w:szCs w:val="20"/>
              </w:rPr>
              <w:t xml:space="preserve">Section 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>Personnel Time</w:t>
            </w:r>
            <w:r w:rsidR="00875715">
              <w:rPr>
                <w:rFonts w:cs="Arial"/>
                <w:spacing w:val="-3"/>
                <w:sz w:val="20"/>
                <w:szCs w:val="20"/>
              </w:rPr>
              <w:t xml:space="preserve"> S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>heet to section</w:t>
            </w:r>
            <w:r w:rsidR="00875715"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; ensure time is recorded appropriately, and submit </w:t>
            </w:r>
            <w:r w:rsidR="00875715">
              <w:rPr>
                <w:rFonts w:cs="Arial"/>
                <w:spacing w:val="-3"/>
                <w:sz w:val="20"/>
                <w:szCs w:val="20"/>
              </w:rPr>
              <w:t xml:space="preserve">it 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to </w:t>
            </w:r>
            <w:r w:rsidR="00875715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>Finance/Administration Section Time Unit Leader at the completion of a shift or end of each operational period</w:t>
            </w:r>
          </w:p>
          <w:p w:rsidR="007F748F" w:rsidRPr="007F748F" w:rsidRDefault="007F748F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F748F">
              <w:rPr>
                <w:rFonts w:cs="Arial"/>
                <w:sz w:val="20"/>
                <w:szCs w:val="20"/>
              </w:rPr>
              <w:t>HICS 256: Track requested equipment and services on a Procurement Summary Report</w:t>
            </w:r>
            <w:r w:rsidRPr="007F748F"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:rsidR="00AF526C" w:rsidRPr="007F748F" w:rsidRDefault="00D75F3C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 w:rsidR="007F748F" w:rsidRPr="007F748F">
              <w:rPr>
                <w:rFonts w:cs="Arial"/>
                <w:spacing w:val="-3"/>
                <w:sz w:val="20"/>
                <w:szCs w:val="20"/>
              </w:rPr>
              <w:t>57: Track equipment used during the response on the Resource Accounting Record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D246C7" w:rsidRPr="00D14CC3" w:rsidRDefault="00D246C7" w:rsidP="00BA657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D14CC3" w:rsidRDefault="00D246C7" w:rsidP="00BA657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14CC3" w:rsidRPr="00D14CC3" w:rsidTr="00AF526C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4CC3" w:rsidRDefault="00D14CC3" w:rsidP="00BA657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D14CC3" w:rsidRPr="00AE0F1C" w:rsidRDefault="00D14CC3" w:rsidP="00407BE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</w:t>
            </w:r>
            <w:r w:rsidR="008F0647">
              <w:rPr>
                <w:rFonts w:cs="Arial"/>
                <w:sz w:val="20"/>
                <w:szCs w:val="20"/>
              </w:rPr>
              <w:t xml:space="preserve">them </w:t>
            </w:r>
            <w:r w:rsidRPr="00AE0F1C">
              <w:rPr>
                <w:rFonts w:cs="Arial"/>
                <w:sz w:val="20"/>
                <w:szCs w:val="20"/>
              </w:rPr>
              <w:t>from the Supply Unit Leader</w:t>
            </w:r>
          </w:p>
          <w:p w:rsidR="00D14CC3" w:rsidRPr="00D14CC3" w:rsidRDefault="00D14CC3" w:rsidP="00407BE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ssess issues and needs in section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D14CC3" w:rsidRPr="00D9293E" w:rsidRDefault="00D14CC3" w:rsidP="00407BE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t>Make requests for external assistance, as needed, in coordination with the Liaison Officer</w:t>
            </w:r>
          </w:p>
          <w:p w:rsidR="00337B84" w:rsidRPr="007F748F" w:rsidRDefault="00337B84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Determine from all sections levels of </w:t>
            </w:r>
            <w:r w:rsidR="008F0647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 and additional resources needed for next operational period </w:t>
            </w:r>
          </w:p>
          <w:p w:rsidR="00337B84" w:rsidRPr="007F748F" w:rsidRDefault="00337B84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Work with </w:t>
            </w:r>
            <w:r w:rsidR="008F064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416883">
              <w:rPr>
                <w:rFonts w:cs="Arial"/>
                <w:spacing w:val="-3"/>
                <w:sz w:val="20"/>
                <w:szCs w:val="20"/>
              </w:rPr>
              <w:t>Finance/Administration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 Chief on </w:t>
            </w:r>
            <w:r w:rsidR="008F064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>preparation of additional service and equipment contracts</w:t>
            </w:r>
          </w:p>
          <w:p w:rsidR="00337B84" w:rsidRPr="007F748F" w:rsidRDefault="00337B84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Maintain </w:t>
            </w:r>
            <w:r w:rsidR="008F064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current status of all areas in Logistics Section, inform Planning Section </w:t>
            </w:r>
            <w:r w:rsidR="006E4290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 of activities that have occurred; keep </w:t>
            </w:r>
            <w:r w:rsidR="008F0647"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>updated with status and utilization of resources</w:t>
            </w:r>
          </w:p>
          <w:p w:rsidR="00337B84" w:rsidRDefault="00337B84" w:rsidP="00407BE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Inform </w:t>
            </w:r>
            <w:r w:rsidR="00416883">
              <w:rPr>
                <w:rFonts w:cs="Arial"/>
                <w:spacing w:val="-3"/>
                <w:sz w:val="20"/>
                <w:szCs w:val="20"/>
              </w:rPr>
              <w:t>Finance/Administration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 Section of personnel time records and potential work-related claims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D14CC3" w:rsidRPr="00D14CC3" w:rsidRDefault="00D14CC3" w:rsidP="00BA657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14CC3" w:rsidRPr="00D14CC3" w:rsidRDefault="00D14CC3" w:rsidP="00BA657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14CC3" w:rsidRPr="00D14CC3" w:rsidTr="00AF526C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7A7B" w:rsidRDefault="00357A7B" w:rsidP="00357A7B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D4DEC" w:rsidRPr="00C17787" w:rsidRDefault="00915129" w:rsidP="00C17787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357A7B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D14CC3" w:rsidRPr="00D14CC3" w:rsidRDefault="00D14CC3" w:rsidP="00BA657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14CC3" w:rsidRPr="00D14CC3" w:rsidRDefault="00D14CC3" w:rsidP="00BA657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14CC3" w:rsidRPr="00D14CC3" w:rsidTr="00AF52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4CC3" w:rsidRPr="005D4022" w:rsidRDefault="00D14CC3" w:rsidP="00BA657C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lastRenderedPageBreak/>
              <w:t>Safety and security</w:t>
            </w:r>
          </w:p>
          <w:p w:rsidR="00D14CC3" w:rsidRPr="00AE0F1C" w:rsidRDefault="00D14CC3" w:rsidP="00407BE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 w:rsidR="008F0647">
              <w:rPr>
                <w:rFonts w:cs="Arial"/>
                <w:sz w:val="20"/>
                <w:szCs w:val="20"/>
              </w:rPr>
              <w:t>section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D14CC3" w:rsidRPr="00AE0F1C" w:rsidRDefault="00D14CC3" w:rsidP="00407BE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personal protective equipment </w:t>
            </w:r>
            <w:r w:rsidR="00DE2D48">
              <w:rPr>
                <w:rFonts w:cs="Arial"/>
                <w:sz w:val="20"/>
                <w:szCs w:val="20"/>
              </w:rPr>
              <w:t>(PPE)</w:t>
            </w:r>
            <w:r w:rsidR="00DE2D48" w:rsidRPr="00AE0F1C">
              <w:rPr>
                <w:rFonts w:cs="Arial"/>
                <w:sz w:val="20"/>
                <w:szCs w:val="20"/>
              </w:rPr>
              <w:t xml:space="preserve"> </w:t>
            </w:r>
            <w:r w:rsidRPr="00AE0F1C">
              <w:rPr>
                <w:rFonts w:cs="Arial"/>
                <w:sz w:val="20"/>
                <w:szCs w:val="20"/>
              </w:rPr>
              <w:t>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C3" w:rsidRPr="00D14CC3" w:rsidRDefault="00D14CC3" w:rsidP="00BA657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C3" w:rsidRPr="00D14CC3" w:rsidRDefault="00D14CC3" w:rsidP="00BA657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246C7" w:rsidRPr="00B4241C" w:rsidRDefault="00D246C7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D14CC3" w:rsidTr="00BA657C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BA657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BA657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BA657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D14CC3" w:rsidTr="00BA657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D14CC3" w:rsidRDefault="00D246C7" w:rsidP="00BA657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074D3" w:rsidRPr="005D4022" w:rsidRDefault="006074D3" w:rsidP="00407BE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Logistics Section Chief</w:t>
            </w:r>
            <w:r w:rsidR="00AF5EBF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:rsidR="006074D3" w:rsidRPr="005D4022" w:rsidRDefault="006074D3" w:rsidP="00407BEE">
            <w:pPr>
              <w:pStyle w:val="ListParagraph"/>
              <w:numPr>
                <w:ilvl w:val="0"/>
                <w:numId w:val="12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074D3" w:rsidRPr="005D4022" w:rsidRDefault="006074D3" w:rsidP="00407BEE">
            <w:pPr>
              <w:pStyle w:val="ListParagraph"/>
              <w:numPr>
                <w:ilvl w:val="0"/>
                <w:numId w:val="12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any health, medical and safety concerns</w:t>
            </w:r>
          </w:p>
          <w:p w:rsidR="006074D3" w:rsidRPr="005D4022" w:rsidRDefault="006074D3" w:rsidP="00407BEE">
            <w:pPr>
              <w:pStyle w:val="ListParagraph"/>
              <w:numPr>
                <w:ilvl w:val="0"/>
                <w:numId w:val="12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074D3" w:rsidRPr="006074D3" w:rsidRDefault="006074D3" w:rsidP="00407BEE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7F748F" w:rsidRPr="007F748F" w:rsidRDefault="007F748F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F748F">
              <w:rPr>
                <w:rFonts w:cs="Arial"/>
                <w:spacing w:val="-3"/>
                <w:sz w:val="20"/>
                <w:szCs w:val="20"/>
              </w:rPr>
              <w:t>Meet regularly with the Incident Commander</w:t>
            </w:r>
            <w:r w:rsidR="008F0647">
              <w:rPr>
                <w:rFonts w:cs="Arial"/>
                <w:spacing w:val="-3"/>
                <w:sz w:val="20"/>
                <w:szCs w:val="20"/>
              </w:rPr>
              <w:t xml:space="preserve"> and Hospital Incident Management Team (HIMT) staff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 to update </w:t>
            </w:r>
            <w:r w:rsidR="008F064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status of the response and relay important information on </w:t>
            </w:r>
            <w:r w:rsidR="008F064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DB42C7">
              <w:rPr>
                <w:rFonts w:cs="Arial"/>
                <w:spacing w:val="-3"/>
                <w:sz w:val="20"/>
                <w:szCs w:val="20"/>
              </w:rPr>
              <w:t xml:space="preserve">capabilities and limitations </w:t>
            </w:r>
            <w:r w:rsidR="008F0647">
              <w:rPr>
                <w:rFonts w:cs="Arial"/>
                <w:spacing w:val="-3"/>
                <w:sz w:val="20"/>
                <w:szCs w:val="20"/>
              </w:rPr>
              <w:t>of the</w:t>
            </w:r>
            <w:r w:rsidR="00DB42C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</w:p>
          <w:p w:rsidR="007F748F" w:rsidRPr="000161B5" w:rsidRDefault="007F748F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Designate </w:t>
            </w:r>
            <w:r w:rsidR="008F0647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time for briefing and updates with </w:t>
            </w:r>
            <w:r w:rsidR="008F064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="008F0647">
              <w:rPr>
                <w:rFonts w:cs="Arial"/>
                <w:spacing w:val="-3"/>
                <w:sz w:val="20"/>
                <w:szCs w:val="20"/>
              </w:rPr>
              <w:t xml:space="preserve">personnel to 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develop </w:t>
            </w:r>
            <w:r w:rsidR="008F0647">
              <w:rPr>
                <w:rFonts w:cs="Arial"/>
                <w:spacing w:val="-3"/>
                <w:sz w:val="20"/>
                <w:szCs w:val="20"/>
              </w:rPr>
              <w:t>recommended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 update</w:t>
            </w:r>
            <w:r w:rsidR="008F0647">
              <w:rPr>
                <w:rFonts w:cs="Arial"/>
                <w:spacing w:val="-3"/>
                <w:sz w:val="20"/>
                <w:szCs w:val="20"/>
              </w:rPr>
              <w:t>s to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8F0647">
              <w:rPr>
                <w:rFonts w:cs="Arial"/>
                <w:spacing w:val="-3"/>
                <w:sz w:val="20"/>
                <w:szCs w:val="20"/>
              </w:rPr>
              <w:t>Incident Action Plan (IAP)</w:t>
            </w:r>
            <w:r w:rsidR="000161B5">
              <w:rPr>
                <w:rFonts w:cs="Arial"/>
                <w:spacing w:val="-3"/>
                <w:sz w:val="20"/>
                <w:szCs w:val="20"/>
              </w:rPr>
              <w:t xml:space="preserve"> and to</w:t>
            </w:r>
            <w:r w:rsidRPr="000161B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B42C7" w:rsidRPr="000161B5">
              <w:rPr>
                <w:rFonts w:cs="Arial"/>
                <w:spacing w:val="-3"/>
                <w:sz w:val="20"/>
                <w:szCs w:val="20"/>
              </w:rPr>
              <w:t>develop</w:t>
            </w:r>
            <w:r w:rsidR="008F0647" w:rsidRPr="000161B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0161B5">
              <w:rPr>
                <w:rFonts w:cs="Arial"/>
                <w:spacing w:val="-3"/>
                <w:sz w:val="20"/>
                <w:szCs w:val="20"/>
              </w:rPr>
              <w:t>demobilization procedures</w:t>
            </w:r>
          </w:p>
          <w:p w:rsidR="007F748F" w:rsidRPr="007F748F" w:rsidRDefault="007F748F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Ensure the following are being adequately supported with </w:t>
            </w:r>
            <w:r w:rsidR="00337B84">
              <w:rPr>
                <w:rFonts w:cs="Arial"/>
                <w:spacing w:val="-3"/>
                <w:sz w:val="20"/>
                <w:szCs w:val="20"/>
              </w:rPr>
              <w:t xml:space="preserve">necessary resources: 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7F748F" w:rsidRPr="00AB39E8" w:rsidRDefault="007F748F" w:rsidP="00407BE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39E8">
              <w:rPr>
                <w:rFonts w:cs="Arial"/>
                <w:spacing w:val="-3"/>
                <w:sz w:val="20"/>
                <w:szCs w:val="20"/>
              </w:rPr>
              <w:t>Clinical areas</w:t>
            </w:r>
            <w:r w:rsidR="008F0647" w:rsidRPr="00AB39E8">
              <w:rPr>
                <w:rFonts w:cs="Arial"/>
                <w:spacing w:val="-3"/>
                <w:sz w:val="20"/>
                <w:szCs w:val="20"/>
              </w:rPr>
              <w:t>, both</w:t>
            </w:r>
            <w:r w:rsidR="00DB42C7" w:rsidRPr="00AB39E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096BA9" w:rsidRPr="00AB39E8">
              <w:rPr>
                <w:rFonts w:cs="Arial"/>
                <w:spacing w:val="-3"/>
                <w:sz w:val="20"/>
                <w:szCs w:val="20"/>
              </w:rPr>
              <w:t>inpatient and outpatient</w:t>
            </w:r>
            <w:r w:rsidRPr="00AB39E8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7F748F" w:rsidRPr="00AB39E8" w:rsidRDefault="000161B5" w:rsidP="00407BE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39E8">
              <w:rPr>
                <w:rFonts w:cs="Arial"/>
                <w:spacing w:val="-3"/>
                <w:sz w:val="20"/>
                <w:szCs w:val="20"/>
              </w:rPr>
              <w:t xml:space="preserve">Staging and </w:t>
            </w:r>
            <w:r w:rsidR="007F748F" w:rsidRPr="00AB39E8">
              <w:rPr>
                <w:rFonts w:cs="Arial"/>
                <w:spacing w:val="-3"/>
                <w:sz w:val="20"/>
                <w:szCs w:val="20"/>
              </w:rPr>
              <w:t>Labor Pool including credentialing of staff and volunteers</w:t>
            </w:r>
          </w:p>
          <w:p w:rsidR="007F748F" w:rsidRPr="00AB39E8" w:rsidRDefault="007F748F" w:rsidP="00407BE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39E8">
              <w:rPr>
                <w:rFonts w:cs="Arial"/>
                <w:spacing w:val="-3"/>
                <w:sz w:val="20"/>
                <w:szCs w:val="20"/>
              </w:rPr>
              <w:t>Information technology</w:t>
            </w:r>
            <w:r w:rsidR="008F0647" w:rsidRPr="00AB39E8">
              <w:rPr>
                <w:rFonts w:cs="Arial"/>
                <w:spacing w:val="-3"/>
                <w:sz w:val="20"/>
                <w:szCs w:val="20"/>
              </w:rPr>
              <w:t xml:space="preserve"> and</w:t>
            </w:r>
            <w:r w:rsidR="00DB42C7" w:rsidRPr="00AB39E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AB39E8">
              <w:rPr>
                <w:rFonts w:cs="Arial"/>
                <w:spacing w:val="-3"/>
                <w:sz w:val="20"/>
                <w:szCs w:val="20"/>
              </w:rPr>
              <w:t xml:space="preserve">information systems network integrity </w:t>
            </w:r>
          </w:p>
          <w:p w:rsidR="007F748F" w:rsidRPr="00AB39E8" w:rsidRDefault="007F748F" w:rsidP="00407BE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39E8">
              <w:rPr>
                <w:rFonts w:cs="Arial"/>
                <w:spacing w:val="-3"/>
                <w:sz w:val="20"/>
                <w:szCs w:val="20"/>
              </w:rPr>
              <w:t>Food and water for patients, staff, and visitors</w:t>
            </w:r>
          </w:p>
          <w:p w:rsidR="007F748F" w:rsidRPr="00AB39E8" w:rsidRDefault="007F748F" w:rsidP="00407BE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39E8">
              <w:rPr>
                <w:rFonts w:cs="Arial"/>
                <w:spacing w:val="-3"/>
                <w:sz w:val="20"/>
                <w:szCs w:val="20"/>
              </w:rPr>
              <w:t>Employee health and well-being</w:t>
            </w:r>
            <w:r w:rsidR="00096BA9" w:rsidRPr="00AB39E8">
              <w:rPr>
                <w:rFonts w:cs="Arial"/>
                <w:spacing w:val="-3"/>
                <w:sz w:val="20"/>
                <w:szCs w:val="20"/>
              </w:rPr>
              <w:t xml:space="preserve"> services</w:t>
            </w:r>
          </w:p>
          <w:p w:rsidR="007F748F" w:rsidRPr="00AB39E8" w:rsidRDefault="00096BA9" w:rsidP="00407BE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39E8">
              <w:rPr>
                <w:rFonts w:cs="Arial"/>
                <w:spacing w:val="-3"/>
                <w:sz w:val="20"/>
                <w:szCs w:val="20"/>
              </w:rPr>
              <w:t>Clinical support services</w:t>
            </w:r>
          </w:p>
          <w:p w:rsidR="007F748F" w:rsidRPr="00AB39E8" w:rsidRDefault="00096BA9" w:rsidP="00407BE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39E8">
              <w:rPr>
                <w:rFonts w:cs="Arial"/>
                <w:spacing w:val="-3"/>
                <w:sz w:val="20"/>
                <w:szCs w:val="20"/>
              </w:rPr>
              <w:t>Patient f</w:t>
            </w:r>
            <w:r w:rsidR="007F748F" w:rsidRPr="00AB39E8">
              <w:rPr>
                <w:rFonts w:cs="Arial"/>
                <w:spacing w:val="-3"/>
                <w:sz w:val="20"/>
                <w:szCs w:val="20"/>
              </w:rPr>
              <w:t>amily care supply support</w:t>
            </w:r>
          </w:p>
          <w:p w:rsidR="007F748F" w:rsidRPr="00AB39E8" w:rsidRDefault="008F0647" w:rsidP="00407BE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39E8">
              <w:rPr>
                <w:rFonts w:cs="Arial"/>
                <w:spacing w:val="-3"/>
                <w:sz w:val="20"/>
                <w:szCs w:val="20"/>
              </w:rPr>
              <w:t>Hospital personnel</w:t>
            </w:r>
            <w:r w:rsidR="00042ED6" w:rsidRPr="00AB39E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7F748F" w:rsidRPr="00AB39E8">
              <w:rPr>
                <w:rFonts w:cs="Arial"/>
                <w:spacing w:val="-3"/>
                <w:sz w:val="20"/>
                <w:szCs w:val="20"/>
              </w:rPr>
              <w:t xml:space="preserve">family support </w:t>
            </w:r>
          </w:p>
          <w:p w:rsidR="007F748F" w:rsidRPr="00AB39E8" w:rsidRDefault="007F748F" w:rsidP="00407BE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39E8">
              <w:rPr>
                <w:rFonts w:cs="Arial"/>
                <w:spacing w:val="-3"/>
                <w:sz w:val="20"/>
                <w:szCs w:val="20"/>
              </w:rPr>
              <w:t>Environmental services</w:t>
            </w:r>
          </w:p>
          <w:p w:rsidR="007F748F" w:rsidRPr="00AB39E8" w:rsidRDefault="007F748F" w:rsidP="00407BE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39E8">
              <w:rPr>
                <w:rFonts w:cs="Arial"/>
                <w:spacing w:val="-3"/>
                <w:sz w:val="20"/>
                <w:szCs w:val="20"/>
              </w:rPr>
              <w:t>Transportation services</w:t>
            </w:r>
          </w:p>
          <w:p w:rsidR="007F748F" w:rsidRPr="007F748F" w:rsidRDefault="007F748F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F748F">
              <w:rPr>
                <w:rFonts w:cs="Arial"/>
                <w:spacing w:val="-3"/>
                <w:sz w:val="20"/>
                <w:szCs w:val="20"/>
              </w:rPr>
              <w:t>Coordinate and process requests for personnel and resources from other sections</w:t>
            </w:r>
          </w:p>
          <w:p w:rsidR="007F748F" w:rsidRPr="00D9293E" w:rsidRDefault="006D4DEC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Obtain needed materials</w:t>
            </w:r>
            <w:r w:rsidR="007F748F" w:rsidRPr="007F748F">
              <w:rPr>
                <w:rFonts w:cs="Arial"/>
                <w:spacing w:val="-3"/>
                <w:sz w:val="20"/>
                <w:szCs w:val="20"/>
              </w:rPr>
              <w:t xml:space="preserve"> and fulfill resource requests with the assistance of the Finance</w:t>
            </w:r>
            <w:r w:rsidR="00096BA9">
              <w:rPr>
                <w:rFonts w:cs="Arial"/>
                <w:spacing w:val="-3"/>
                <w:sz w:val="20"/>
                <w:szCs w:val="20"/>
              </w:rPr>
              <w:t xml:space="preserve">/Administration </w:t>
            </w:r>
            <w:r w:rsidR="007F748F" w:rsidRPr="007F748F">
              <w:rPr>
                <w:rFonts w:cs="Arial"/>
                <w:spacing w:val="-3"/>
                <w:sz w:val="20"/>
                <w:szCs w:val="20"/>
              </w:rPr>
              <w:t xml:space="preserve">Section Chief and Liaison Officer  </w:t>
            </w:r>
          </w:p>
          <w:p w:rsidR="00096BA9" w:rsidRPr="00D14CC3" w:rsidRDefault="00096BA9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Communicate regularly with </w:t>
            </w:r>
            <w:r w:rsidR="008F0647">
              <w:rPr>
                <w:rFonts w:cs="Arial"/>
                <w:spacing w:val="-3"/>
                <w:sz w:val="20"/>
                <w:szCs w:val="20"/>
              </w:rPr>
              <w:t>Hospital Incident Management Team (HIMT) staff</w:t>
            </w:r>
          </w:p>
          <w:p w:rsidR="009E44C4" w:rsidRPr="007714E7" w:rsidRDefault="002D4988" w:rsidP="007714E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Cs/>
                <w:spacing w:val="-3"/>
                <w:sz w:val="20"/>
                <w:szCs w:val="20"/>
              </w:rPr>
            </w:pPr>
            <w:r w:rsidRPr="00872FAA">
              <w:rPr>
                <w:rFonts w:cs="Arial"/>
                <w:bCs/>
                <w:spacing w:val="-3"/>
                <w:sz w:val="20"/>
                <w:szCs w:val="20"/>
              </w:rPr>
              <w:t xml:space="preserve">Ensure that the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Logistics</w:t>
            </w:r>
            <w:r w:rsidRPr="00872FAA">
              <w:rPr>
                <w:rFonts w:cs="Arial"/>
                <w:bCs/>
                <w:spacing w:val="-3"/>
                <w:sz w:val="20"/>
                <w:szCs w:val="20"/>
              </w:rPr>
              <w:t xml:space="preserve"> Section is adequately staffed and supplied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BA657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BA657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14CC3" w:rsidRPr="00D14CC3" w:rsidTr="00BA657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4CC3" w:rsidRDefault="00D14CC3" w:rsidP="00D14CC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14DEA" w:rsidRDefault="00014DEA" w:rsidP="00407BEE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014DEA" w:rsidRDefault="00014DEA" w:rsidP="00407BEE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213: </w:t>
            </w:r>
            <w:r>
              <w:rPr>
                <w:rFonts w:cs="Arial"/>
                <w:sz w:val="20"/>
                <w:szCs w:val="20"/>
              </w:rPr>
              <w:t>Document all communications on a</w:t>
            </w:r>
            <w:r w:rsidR="0064434F">
              <w:rPr>
                <w:sz w:val="20"/>
                <w:szCs w:val="20"/>
              </w:rPr>
              <w:t xml:space="preserve"> General Message F</w:t>
            </w:r>
            <w:r>
              <w:rPr>
                <w:sz w:val="20"/>
                <w:szCs w:val="20"/>
              </w:rPr>
              <w:t>orm</w:t>
            </w:r>
          </w:p>
          <w:p w:rsidR="00D14CC3" w:rsidRPr="00C53998" w:rsidRDefault="00014DEA" w:rsidP="00407BEE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214: Document actions, decisions, and information received on Activity Log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16883" w:rsidRPr="00D14CC3" w:rsidTr="00BA657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16883" w:rsidRPr="005D4022" w:rsidRDefault="00416883" w:rsidP="0041688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160E14" w:rsidRPr="00EE5ADA" w:rsidRDefault="00416883" w:rsidP="00EE5ADA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65892">
              <w:rPr>
                <w:rFonts w:cs="Arial"/>
                <w:spacing w:val="-3"/>
                <w:sz w:val="20"/>
                <w:szCs w:val="20"/>
              </w:rPr>
              <w:t xml:space="preserve">Ensure equipment, supplies, and personal protective equipment </w:t>
            </w:r>
            <w:r w:rsidR="00DE2D48">
              <w:rPr>
                <w:rFonts w:cs="Arial"/>
                <w:sz w:val="20"/>
                <w:szCs w:val="20"/>
              </w:rPr>
              <w:t>(PPE)</w:t>
            </w:r>
            <w:r w:rsidR="00DE2D48" w:rsidRPr="00AE0F1C">
              <w:rPr>
                <w:rFonts w:cs="Arial"/>
                <w:sz w:val="20"/>
                <w:szCs w:val="20"/>
              </w:rPr>
              <w:t xml:space="preserve"> </w:t>
            </w:r>
            <w:r w:rsidRPr="00B65892">
              <w:rPr>
                <w:rFonts w:cs="Arial"/>
                <w:spacing w:val="-3"/>
                <w:sz w:val="20"/>
                <w:szCs w:val="20"/>
              </w:rPr>
              <w:t xml:space="preserve">are replaced as needed, coordinating with Operations </w:t>
            </w:r>
            <w:r>
              <w:rPr>
                <w:rFonts w:cs="Arial"/>
                <w:spacing w:val="-3"/>
                <w:sz w:val="20"/>
                <w:szCs w:val="20"/>
              </w:rPr>
              <w:t>Section Chief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6883" w:rsidRPr="00D14CC3" w:rsidRDefault="00416883" w:rsidP="0041688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6883" w:rsidRPr="00D14CC3" w:rsidRDefault="00416883" w:rsidP="0041688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16883" w:rsidRPr="00D14CC3" w:rsidTr="00BA657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16883" w:rsidRDefault="00416883" w:rsidP="00416883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3C0430" w:rsidRPr="00AD3BE6" w:rsidRDefault="00416883" w:rsidP="00AD3BE6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6883" w:rsidRPr="00D14CC3" w:rsidRDefault="00416883" w:rsidP="0041688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6883" w:rsidRPr="00D14CC3" w:rsidRDefault="00416883" w:rsidP="0041688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876D2" w:rsidRDefault="00D876D2">
      <w:r>
        <w:br w:type="page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416883" w:rsidRPr="00D14CC3" w:rsidTr="00BA657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16883" w:rsidRPr="00AE0F1C" w:rsidRDefault="00416883" w:rsidP="00416883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Safety and security</w:t>
            </w:r>
          </w:p>
          <w:p w:rsidR="00416883" w:rsidRPr="00AE0F1C" w:rsidRDefault="00416883" w:rsidP="00407BE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section personnel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 w:rsidR="007714E7">
              <w:rPr>
                <w:rFonts w:cs="Arial"/>
                <w:spacing w:val="-3"/>
                <w:sz w:val="20"/>
                <w:szCs w:val="20"/>
              </w:rPr>
              <w:t>report issue</w:t>
            </w:r>
            <w:r>
              <w:rPr>
                <w:rFonts w:cs="Arial"/>
                <w:spacing w:val="-3"/>
                <w:sz w:val="20"/>
                <w:szCs w:val="20"/>
              </w:rPr>
              <w:t>s to the Safety Officer and E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6883" w:rsidRPr="00D14CC3" w:rsidRDefault="00416883" w:rsidP="0041688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6883" w:rsidRPr="00D14CC3" w:rsidRDefault="00416883" w:rsidP="0041688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5768E6" w:rsidRPr="00B4241C" w:rsidRDefault="005768E6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D14CC3" w:rsidTr="00CA7BEB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BA657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BA657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BA657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14CC3" w:rsidRPr="00D14CC3" w:rsidTr="00CA7BE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4CC3" w:rsidRPr="00D14CC3" w:rsidRDefault="00D14CC3" w:rsidP="00BA657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074D3" w:rsidRPr="005D4022" w:rsidRDefault="006074D3" w:rsidP="00407BEE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Chief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074D3" w:rsidRPr="005D4022" w:rsidRDefault="006074D3" w:rsidP="00407BEE">
            <w:pPr>
              <w:pStyle w:val="ListParagraph"/>
              <w:numPr>
                <w:ilvl w:val="0"/>
                <w:numId w:val="1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074D3" w:rsidRPr="005D4022" w:rsidRDefault="006074D3" w:rsidP="00407BEE">
            <w:pPr>
              <w:pStyle w:val="ListParagraph"/>
              <w:numPr>
                <w:ilvl w:val="0"/>
                <w:numId w:val="1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074D3" w:rsidRPr="005D4022" w:rsidRDefault="006074D3" w:rsidP="00407BEE">
            <w:pPr>
              <w:pStyle w:val="ListParagraph"/>
              <w:numPr>
                <w:ilvl w:val="0"/>
                <w:numId w:val="1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074D3" w:rsidRPr="006074D3" w:rsidRDefault="006074D3" w:rsidP="00407BEE">
            <w:pPr>
              <w:pStyle w:val="ListParagraph"/>
              <w:numPr>
                <w:ilvl w:val="0"/>
                <w:numId w:val="13"/>
              </w:numPr>
              <w:tabs>
                <w:tab w:val="left" w:pos="990"/>
              </w:tabs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0161B5" w:rsidRDefault="000161B5" w:rsidP="00407BEE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monitor the ability of Logistics Section personnel to meet workload demands, personnel health and safety, resource needs, and documentation practices</w:t>
            </w:r>
          </w:p>
          <w:p w:rsidR="007F748F" w:rsidRPr="00D9293E" w:rsidRDefault="007F748F" w:rsidP="00407BEE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Continue to maintain the </w:t>
            </w:r>
            <w:r w:rsidR="00BE31E1">
              <w:rPr>
                <w:rFonts w:cs="Arial"/>
                <w:spacing w:val="-3"/>
                <w:sz w:val="20"/>
                <w:szCs w:val="20"/>
              </w:rPr>
              <w:t>HICS 257</w:t>
            </w:r>
            <w:r w:rsidR="0099647B">
              <w:rPr>
                <w:rFonts w:cs="Arial"/>
                <w:spacing w:val="-3"/>
                <w:sz w:val="20"/>
                <w:szCs w:val="20"/>
              </w:rPr>
              <w:t>:</w:t>
            </w:r>
            <w:r w:rsidR="00BE31E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>Resour</w:t>
            </w:r>
            <w:r w:rsidR="00BE31E1">
              <w:rPr>
                <w:rFonts w:cs="Arial"/>
                <w:spacing w:val="-3"/>
                <w:sz w:val="20"/>
                <w:szCs w:val="20"/>
              </w:rPr>
              <w:t xml:space="preserve">ce Accounting Record 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>to track equipment used during the response</w:t>
            </w:r>
          </w:p>
          <w:p w:rsidR="00096BA9" w:rsidRPr="00D14CC3" w:rsidRDefault="00096BA9" w:rsidP="00407BEE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Communicate regularly with </w:t>
            </w:r>
            <w:r w:rsidR="006E4290">
              <w:rPr>
                <w:rFonts w:cs="Arial"/>
                <w:spacing w:val="-3"/>
                <w:sz w:val="20"/>
                <w:szCs w:val="20"/>
              </w:rPr>
              <w:t>the Hospital Incident Management Team (HIMT)</w:t>
            </w:r>
          </w:p>
          <w:p w:rsidR="00096BA9" w:rsidRPr="00D14CC3" w:rsidRDefault="00096BA9" w:rsidP="00407BEE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Brief Incident Commander, Public Information Officer, and Liaison Officer regularly on the status of 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</w:t>
            </w:r>
          </w:p>
          <w:p w:rsidR="009E44C4" w:rsidRPr="006074D3" w:rsidRDefault="000161B5" w:rsidP="00407BEE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Designate a time for briefing</w:t>
            </w:r>
            <w:r w:rsidR="00096BA9" w:rsidRPr="00D14CC3">
              <w:rPr>
                <w:rFonts w:cs="Arial"/>
                <w:spacing w:val="-3"/>
                <w:sz w:val="20"/>
                <w:szCs w:val="20"/>
              </w:rPr>
              <w:t xml:space="preserve"> and updates with </w:t>
            </w:r>
            <w:r w:rsidR="00096BA9">
              <w:rPr>
                <w:rFonts w:cs="Arial"/>
                <w:spacing w:val="-3"/>
                <w:sz w:val="20"/>
                <w:szCs w:val="20"/>
              </w:rPr>
              <w:t>Logistics Section</w:t>
            </w:r>
            <w:r w:rsidR="00096BA9" w:rsidRPr="00D14CC3">
              <w:rPr>
                <w:rFonts w:cs="Arial"/>
                <w:spacing w:val="-3"/>
                <w:sz w:val="20"/>
                <w:szCs w:val="20"/>
              </w:rPr>
              <w:t xml:space="preserve"> leadership to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67D9A">
              <w:rPr>
                <w:rFonts w:cs="Arial"/>
                <w:spacing w:val="-3"/>
                <w:sz w:val="20"/>
                <w:szCs w:val="20"/>
              </w:rPr>
              <w:t>update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</w:t>
            </w:r>
            <w:r w:rsidR="00096BA9" w:rsidRPr="00D14CC3">
              <w:rPr>
                <w:rFonts w:cs="Arial"/>
                <w:spacing w:val="-3"/>
                <w:sz w:val="20"/>
                <w:szCs w:val="20"/>
              </w:rPr>
              <w:t xml:space="preserve">he </w:t>
            </w:r>
            <w:r>
              <w:rPr>
                <w:rFonts w:cs="Arial"/>
                <w:spacing w:val="-3"/>
                <w:sz w:val="20"/>
                <w:szCs w:val="20"/>
              </w:rPr>
              <w:t>Incident Action Plan (IAP)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BA657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BA657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14CC3" w:rsidRPr="00D14CC3" w:rsidTr="00CA7BE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4CC3" w:rsidRDefault="00D14CC3" w:rsidP="00BA657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14DEA" w:rsidRDefault="00014DEA" w:rsidP="00407BEE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014DEA" w:rsidRDefault="00014DEA" w:rsidP="00407BEE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213: </w:t>
            </w:r>
            <w:r>
              <w:rPr>
                <w:rFonts w:cs="Arial"/>
                <w:sz w:val="20"/>
                <w:szCs w:val="20"/>
              </w:rPr>
              <w:t>Document all communications on a</w:t>
            </w:r>
            <w:r w:rsidR="0064434F">
              <w:rPr>
                <w:sz w:val="20"/>
                <w:szCs w:val="20"/>
              </w:rPr>
              <w:t xml:space="preserve"> General Message F</w:t>
            </w:r>
            <w:r>
              <w:rPr>
                <w:sz w:val="20"/>
                <w:szCs w:val="20"/>
              </w:rPr>
              <w:t>orm</w:t>
            </w:r>
          </w:p>
          <w:p w:rsidR="00014DEA" w:rsidRPr="00014DEA" w:rsidRDefault="00014DEA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214: Document actions, decisions, and information received on Activity Log</w:t>
            </w:r>
          </w:p>
          <w:p w:rsidR="00D14CC3" w:rsidRPr="00DB42C7" w:rsidRDefault="00BA657C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257: Track equipment used during the response on the Resource Accounting Record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BA657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BA657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14CC3" w:rsidRPr="00D14CC3" w:rsidTr="00CA7BE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4CC3" w:rsidRPr="005D4022" w:rsidRDefault="00D14CC3" w:rsidP="00BA657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D14CC3" w:rsidRPr="005D4022" w:rsidRDefault="00D14CC3" w:rsidP="00407BEE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3C7541">
              <w:rPr>
                <w:rFonts w:cs="Arial"/>
                <w:spacing w:val="-3"/>
                <w:sz w:val="20"/>
                <w:szCs w:val="20"/>
              </w:rPr>
              <w:t xml:space="preserve">Monitor levels of all supplies and equipment, and collaborate </w:t>
            </w:r>
            <w:r w:rsidR="00BA657C">
              <w:rPr>
                <w:rFonts w:cs="Arial"/>
                <w:spacing w:val="-3"/>
                <w:sz w:val="20"/>
                <w:szCs w:val="20"/>
              </w:rPr>
              <w:t xml:space="preserve">on </w:t>
            </w:r>
            <w:r w:rsidRPr="003C7541">
              <w:rPr>
                <w:rFonts w:cs="Arial"/>
                <w:spacing w:val="-3"/>
                <w:sz w:val="20"/>
                <w:szCs w:val="20"/>
              </w:rPr>
              <w:t>needs with the Supply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BA657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BA657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E44C4" w:rsidRPr="00D14CC3" w:rsidTr="00CA7BE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7A7B" w:rsidRDefault="00357A7B" w:rsidP="00357A7B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E44C4" w:rsidRPr="00357A7B" w:rsidRDefault="00915129" w:rsidP="00D75F3C">
            <w:pPr>
              <w:ind w:left="180"/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Hospital </w:t>
            </w:r>
            <w:r w:rsidR="00357A7B">
              <w:rPr>
                <w:rFonts w:cs="Arial"/>
                <w:bCs/>
                <w:i/>
                <w:spacing w:val="-3"/>
                <w:sz w:val="20"/>
                <w:szCs w:val="20"/>
              </w:rPr>
              <w:t>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E44C4" w:rsidRPr="00D14CC3" w:rsidRDefault="009E44C4" w:rsidP="009E44C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E44C4" w:rsidRPr="00D14CC3" w:rsidRDefault="009E44C4" w:rsidP="009E44C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D14CC3" w:rsidTr="00CA7BE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7B3C" w:rsidRPr="00D14CC3" w:rsidRDefault="00D246C7" w:rsidP="00DB42C7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9C7B3C" w:rsidRPr="00D14CC3" w:rsidRDefault="009C7B3C" w:rsidP="00407BEE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Observe section </w:t>
            </w:r>
            <w:r w:rsidR="00BA657C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for signs of stress and inappropriate behavior; report </w:t>
            </w:r>
            <w:r w:rsidR="00B67D9A">
              <w:rPr>
                <w:rFonts w:cs="Arial"/>
                <w:spacing w:val="-3"/>
                <w:sz w:val="20"/>
                <w:szCs w:val="20"/>
              </w:rPr>
              <w:t>concerns</w:t>
            </w:r>
            <w:r w:rsidR="00BA657C">
              <w:rPr>
                <w:rFonts w:cs="Arial"/>
                <w:spacing w:val="-3"/>
                <w:sz w:val="20"/>
                <w:szCs w:val="20"/>
              </w:rPr>
              <w:t xml:space="preserve"> to the Safety officer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the Employee Health and Well-Being Unit</w:t>
            </w:r>
          </w:p>
          <w:p w:rsidR="009C7B3C" w:rsidRPr="00D14CC3" w:rsidRDefault="009C7B3C" w:rsidP="00407BEE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Provide for </w:t>
            </w:r>
            <w:r w:rsidR="00BA657C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rest periods and relief</w:t>
            </w:r>
          </w:p>
          <w:p w:rsidR="00D246C7" w:rsidRPr="00D14CC3" w:rsidRDefault="009C7B3C" w:rsidP="00407BEE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Ensure your physical readiness through proper nutrition, water intake, rest, and stress management techniques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BA657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BA657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5768E6" w:rsidRPr="00B4241C" w:rsidRDefault="005768E6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D14CC3" w:rsidTr="00CA7BEB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BA657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BA657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BA657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D14CC3" w:rsidTr="00CA7BE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6BA9" w:rsidRPr="00D75F3C" w:rsidRDefault="009E44C4" w:rsidP="00DB42C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  <w:r w:rsidR="00096BA9" w:rsidRPr="00D75F3C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2D4988" w:rsidRPr="00D75F3C" w:rsidRDefault="002D4988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75F3C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Logistics S</w:t>
            </w:r>
            <w:r w:rsidRPr="00D75F3C">
              <w:rPr>
                <w:rFonts w:cs="Arial"/>
                <w:spacing w:val="-3"/>
                <w:sz w:val="20"/>
                <w:szCs w:val="20"/>
              </w:rPr>
              <w:t xml:space="preserve">ection </w:t>
            </w:r>
            <w:r>
              <w:rPr>
                <w:rFonts w:cs="Arial"/>
                <w:spacing w:val="-3"/>
                <w:sz w:val="20"/>
                <w:szCs w:val="20"/>
              </w:rPr>
              <w:t>C</w:t>
            </w:r>
            <w:r w:rsidR="00CF73C0">
              <w:rPr>
                <w:rFonts w:cs="Arial"/>
                <w:spacing w:val="-3"/>
                <w:sz w:val="20"/>
                <w:szCs w:val="20"/>
              </w:rPr>
              <w:t xml:space="preserve">hief role </w:t>
            </w:r>
            <w:r w:rsidRPr="00D75F3C">
              <w:rPr>
                <w:rFonts w:cs="Arial"/>
                <w:spacing w:val="-3"/>
                <w:sz w:val="20"/>
                <w:szCs w:val="20"/>
              </w:rPr>
              <w:t>if appropriate</w:t>
            </w:r>
          </w:p>
          <w:p w:rsidR="002D4988" w:rsidRPr="005D4022" w:rsidRDefault="002D4988" w:rsidP="00407BEE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replacement on the current situation, </w:t>
            </w:r>
            <w:r>
              <w:rPr>
                <w:rFonts w:cs="Arial"/>
                <w:spacing w:val="-3"/>
                <w:sz w:val="20"/>
                <w:szCs w:val="20"/>
              </w:rPr>
              <w:t>demobilization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2D4988" w:rsidRPr="005D4022" w:rsidRDefault="002D4988" w:rsidP="00407BEE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2D4988" w:rsidRPr="005D4022" w:rsidRDefault="002D4988" w:rsidP="00407BEE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2D4988" w:rsidRPr="00DB42C7" w:rsidRDefault="002D4988" w:rsidP="00407BEE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.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096BA9" w:rsidRPr="00DB42C7" w:rsidRDefault="00096BA9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42C7">
              <w:rPr>
                <w:rFonts w:cs="Arial"/>
                <w:spacing w:val="-3"/>
                <w:sz w:val="20"/>
                <w:szCs w:val="20"/>
              </w:rPr>
              <w:t xml:space="preserve">Work with Planning and Finance/Administration Sections to complete cost data information </w:t>
            </w:r>
          </w:p>
          <w:p w:rsidR="00096BA9" w:rsidRPr="00D75F3C" w:rsidRDefault="00096BA9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75F3C">
              <w:rPr>
                <w:rFonts w:cs="Arial"/>
                <w:spacing w:val="-3"/>
                <w:sz w:val="20"/>
                <w:szCs w:val="20"/>
              </w:rPr>
              <w:t xml:space="preserve">Debrief section </w:t>
            </w:r>
            <w:r w:rsidR="00452FE2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D75F3C">
              <w:rPr>
                <w:rFonts w:cs="Arial"/>
                <w:spacing w:val="-3"/>
                <w:sz w:val="20"/>
                <w:szCs w:val="20"/>
              </w:rPr>
              <w:t xml:space="preserve"> on lessons learned and procedural</w:t>
            </w:r>
            <w:r w:rsidR="00452FE2"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="00DB42C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75F3C">
              <w:rPr>
                <w:rFonts w:cs="Arial"/>
                <w:spacing w:val="-3"/>
                <w:sz w:val="20"/>
                <w:szCs w:val="20"/>
              </w:rPr>
              <w:t>equipment changes needed</w:t>
            </w:r>
          </w:p>
          <w:p w:rsidR="00096BA9" w:rsidRPr="00D75F3C" w:rsidRDefault="00096BA9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75F3C">
              <w:rPr>
                <w:rFonts w:cs="Arial"/>
                <w:bCs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096BA9" w:rsidRPr="00D75F3C" w:rsidRDefault="00096BA9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75F3C">
              <w:rPr>
                <w:rFonts w:cs="Arial"/>
                <w:spacing w:val="-3"/>
                <w:sz w:val="20"/>
                <w:szCs w:val="20"/>
              </w:rPr>
              <w:t>Submit comments to the Planning Section for discussion and possible inclusion in an After Action Report and Corrective Improvement Plan. Topics include</w:t>
            </w:r>
            <w:r w:rsidR="00C47AD8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96BA9" w:rsidRPr="00AB39E8" w:rsidRDefault="00096BA9" w:rsidP="00407BEE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39E8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096BA9" w:rsidRPr="00AB39E8" w:rsidRDefault="00096BA9" w:rsidP="00407BEE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39E8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096BA9" w:rsidRPr="00AB39E8" w:rsidRDefault="00096BA9" w:rsidP="00407BEE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39E8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CA229A" w:rsidRPr="00D75F3C" w:rsidRDefault="002B5931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75F3C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  <w:p w:rsidR="009E44C4" w:rsidRDefault="009E44C4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bCs/>
                <w:spacing w:val="-3"/>
                <w:sz w:val="20"/>
                <w:szCs w:val="20"/>
              </w:rPr>
              <w:t xml:space="preserve">As objectives are met and needs decrease, return </w:t>
            </w:r>
            <w:r w:rsidR="00357B17">
              <w:rPr>
                <w:rFonts w:cs="Arial"/>
                <w:bCs/>
                <w:spacing w:val="-3"/>
                <w:sz w:val="20"/>
                <w:szCs w:val="20"/>
              </w:rPr>
              <w:t>Logistics Section</w:t>
            </w:r>
            <w:r w:rsidRPr="009E44C4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r w:rsidR="00452FE2">
              <w:rPr>
                <w:rFonts w:cs="Arial"/>
                <w:bCs/>
                <w:spacing w:val="-3"/>
                <w:sz w:val="20"/>
                <w:szCs w:val="20"/>
              </w:rPr>
              <w:t>personnel</w:t>
            </w:r>
            <w:r w:rsidRPr="009E44C4">
              <w:rPr>
                <w:rFonts w:cs="Arial"/>
                <w:bCs/>
                <w:spacing w:val="-3"/>
                <w:sz w:val="20"/>
                <w:szCs w:val="20"/>
              </w:rPr>
              <w:t xml:space="preserve"> to their usual jobs and combine or deactivate positions in a phased manner, in coordination with the </w:t>
            </w:r>
            <w:r w:rsidR="0027651A">
              <w:rPr>
                <w:rFonts w:cs="Arial"/>
                <w:bCs/>
                <w:spacing w:val="-3"/>
                <w:sz w:val="20"/>
                <w:szCs w:val="20"/>
              </w:rPr>
              <w:t xml:space="preserve">Planning Section </w:t>
            </w:r>
            <w:r w:rsidRPr="009E44C4">
              <w:rPr>
                <w:rFonts w:cs="Arial"/>
                <w:bCs/>
                <w:spacing w:val="-3"/>
                <w:sz w:val="20"/>
                <w:szCs w:val="20"/>
              </w:rPr>
              <w:t>Demobilization Unit Leader</w:t>
            </w:r>
            <w:r w:rsidRPr="009E44C4">
              <w:rPr>
                <w:rFonts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  <w:p w:rsidR="00CA7BEB" w:rsidRPr="00CA7BEB" w:rsidRDefault="00CA7BEB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7BEB">
              <w:rPr>
                <w:rFonts w:cs="Arial"/>
                <w:bCs/>
                <w:spacing w:val="-3"/>
                <w:sz w:val="20"/>
                <w:szCs w:val="20"/>
              </w:rPr>
              <w:t xml:space="preserve">Assist </w:t>
            </w:r>
            <w:r w:rsidR="000610D9">
              <w:rPr>
                <w:rFonts w:cs="Arial"/>
                <w:bCs/>
                <w:spacing w:val="-3"/>
                <w:sz w:val="20"/>
                <w:szCs w:val="20"/>
              </w:rPr>
              <w:t>other S</w:t>
            </w:r>
            <w:r w:rsidRPr="00CA7BEB">
              <w:rPr>
                <w:rFonts w:cs="Arial"/>
                <w:bCs/>
                <w:spacing w:val="-3"/>
                <w:sz w:val="20"/>
                <w:szCs w:val="20"/>
              </w:rPr>
              <w:t xml:space="preserve">ection </w:t>
            </w:r>
            <w:r w:rsidR="000610D9">
              <w:rPr>
                <w:rFonts w:cs="Arial"/>
                <w:bCs/>
                <w:spacing w:val="-3"/>
                <w:sz w:val="20"/>
                <w:szCs w:val="20"/>
              </w:rPr>
              <w:t>C</w:t>
            </w:r>
            <w:r w:rsidRPr="00CA7BEB">
              <w:rPr>
                <w:rFonts w:cs="Arial"/>
                <w:bCs/>
                <w:spacing w:val="-3"/>
                <w:sz w:val="20"/>
                <w:szCs w:val="20"/>
              </w:rPr>
              <w:t xml:space="preserve">hiefs in restoring </w:t>
            </w:r>
            <w:r w:rsidR="00452FE2">
              <w:rPr>
                <w:rFonts w:cs="Arial"/>
                <w:bCs/>
                <w:spacing w:val="-3"/>
                <w:sz w:val="20"/>
                <w:szCs w:val="20"/>
              </w:rPr>
              <w:t>the hospital</w:t>
            </w:r>
            <w:r w:rsidRPr="00CA7BEB">
              <w:rPr>
                <w:rFonts w:cs="Arial"/>
                <w:bCs/>
                <w:spacing w:val="-3"/>
                <w:sz w:val="20"/>
                <w:szCs w:val="20"/>
              </w:rPr>
              <w:t xml:space="preserve"> to normal operations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BA657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BA657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D14CC3" w:rsidTr="00CA7BE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E6C0C" w:rsidRPr="00357A7B" w:rsidRDefault="009E44C4" w:rsidP="009E6C0C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CA229A" w:rsidRPr="00D75F3C" w:rsidRDefault="00BE31E1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221</w:t>
            </w:r>
            <w:r w:rsidR="0099647B">
              <w:rPr>
                <w:rFonts w:cs="Arial"/>
                <w:spacing w:val="-3"/>
                <w:sz w:val="20"/>
                <w:szCs w:val="20"/>
              </w:rPr>
              <w:t>: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2B5931" w:rsidRPr="00D75F3C">
              <w:rPr>
                <w:rFonts w:cs="Arial"/>
                <w:spacing w:val="-3"/>
                <w:sz w:val="20"/>
                <w:szCs w:val="20"/>
              </w:rPr>
              <w:t>Demobilization Check</w:t>
            </w:r>
            <w:r w:rsidR="00452FE2">
              <w:rPr>
                <w:rFonts w:cs="Arial"/>
                <w:spacing w:val="-3"/>
                <w:sz w:val="20"/>
                <w:szCs w:val="20"/>
              </w:rPr>
              <w:t>-Ou</w:t>
            </w:r>
            <w:r w:rsidR="00CF73C0">
              <w:rPr>
                <w:rFonts w:cs="Arial"/>
                <w:spacing w:val="-3"/>
                <w:sz w:val="20"/>
                <w:szCs w:val="20"/>
              </w:rPr>
              <w:t>t</w:t>
            </w:r>
          </w:p>
          <w:p w:rsidR="00075E0C" w:rsidRPr="00D75F3C" w:rsidRDefault="00D75F3C" w:rsidP="00407BE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all documentation is</w:t>
            </w:r>
            <w:r w:rsidR="002B5931" w:rsidRPr="00D75F3C">
              <w:rPr>
                <w:rFonts w:cs="Arial"/>
                <w:spacing w:val="-3"/>
                <w:sz w:val="20"/>
                <w:szCs w:val="20"/>
              </w:rPr>
              <w:t xml:space="preserve"> submitted to the Planning Section Documentation Unit  </w:t>
            </w:r>
            <w:r w:rsidR="00075E0C" w:rsidRPr="00D75F3C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BA657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BA657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B4241C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D14CC3" w:rsidTr="00BA657C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BA657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Documents/Tools</w:t>
            </w:r>
          </w:p>
        </w:tc>
      </w:tr>
      <w:tr w:rsidR="00D246C7" w:rsidRPr="00D14CC3" w:rsidTr="00BA657C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23A6" w:rsidRDefault="005B08CF" w:rsidP="0028374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7F748F" w:rsidRDefault="007F748F" w:rsidP="0028374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</w:p>
          <w:p w:rsidR="0028374A" w:rsidRPr="0028374A" w:rsidRDefault="0028374A" w:rsidP="0028374A">
            <w:pPr>
              <w:pStyle w:val="Header"/>
              <w:numPr>
                <w:ilvl w:val="0"/>
                <w:numId w:val="10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205A - Communications List </w:t>
            </w:r>
          </w:p>
          <w:p w:rsidR="00935C9B" w:rsidRPr="00BE31E1" w:rsidRDefault="00BE31E1" w:rsidP="0028374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206 - </w:t>
            </w:r>
            <w:r w:rsidR="00935C9B" w:rsidRPr="00BE31E1">
              <w:rPr>
                <w:sz w:val="20"/>
                <w:szCs w:val="20"/>
              </w:rPr>
              <w:t>Staff Medical Plan</w:t>
            </w:r>
          </w:p>
          <w:p w:rsidR="007F748F" w:rsidRPr="00BE31E1" w:rsidRDefault="007F748F" w:rsidP="0028374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64434F">
              <w:rPr>
                <w:sz w:val="20"/>
                <w:szCs w:val="20"/>
              </w:rPr>
              <w:t xml:space="preserve"> Form</w:t>
            </w:r>
          </w:p>
          <w:p w:rsidR="007F748F" w:rsidRDefault="007F748F" w:rsidP="0028374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440EDB" w:rsidRPr="00440EDB" w:rsidRDefault="00440EDB" w:rsidP="0028374A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7F748F" w:rsidRPr="00BE31E1" w:rsidRDefault="009A0DD7" w:rsidP="0028374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="007F748F" w:rsidRPr="00BE31E1">
              <w:rPr>
                <w:sz w:val="20"/>
                <w:szCs w:val="20"/>
              </w:rPr>
              <w:t>Demobilization Check</w:t>
            </w:r>
            <w:r w:rsidR="00452FE2">
              <w:rPr>
                <w:sz w:val="20"/>
                <w:szCs w:val="20"/>
              </w:rPr>
              <w:t>-Out</w:t>
            </w:r>
            <w:r w:rsidR="007F748F" w:rsidRPr="00BE31E1">
              <w:rPr>
                <w:sz w:val="20"/>
                <w:szCs w:val="20"/>
              </w:rPr>
              <w:t xml:space="preserve"> </w:t>
            </w:r>
          </w:p>
          <w:p w:rsidR="007F748F" w:rsidRDefault="007F748F" w:rsidP="0028374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 w:rsidR="00452FE2"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452FE2" w:rsidRDefault="00416883" w:rsidP="0028374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253 -</w:t>
            </w:r>
            <w:r w:rsidR="00452FE2">
              <w:rPr>
                <w:sz w:val="20"/>
                <w:szCs w:val="20"/>
              </w:rPr>
              <w:t xml:space="preserve"> Volunteer Registration</w:t>
            </w:r>
          </w:p>
          <w:p w:rsidR="00416883" w:rsidRPr="00416883" w:rsidRDefault="00416883" w:rsidP="0028374A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256 - </w:t>
            </w:r>
            <w:r w:rsidRPr="007F748F">
              <w:rPr>
                <w:rFonts w:cs="Arial"/>
                <w:sz w:val="20"/>
                <w:szCs w:val="20"/>
              </w:rPr>
              <w:t>Procurement Summary Report</w:t>
            </w:r>
          </w:p>
          <w:p w:rsidR="007F748F" w:rsidRPr="00BE31E1" w:rsidRDefault="007F748F" w:rsidP="0028374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257 - Resource Accounting Record</w:t>
            </w:r>
          </w:p>
          <w:p w:rsidR="007F748F" w:rsidRPr="00BE31E1" w:rsidRDefault="007F748F" w:rsidP="0028374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 w:rsidR="00452FE2"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7F748F" w:rsidRPr="00BE31E1" w:rsidRDefault="00452FE2" w:rsidP="0028374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="007F748F"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7F748F" w:rsidRPr="00BE31E1" w:rsidRDefault="00452FE2" w:rsidP="0028374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="007F748F" w:rsidRPr="00BE31E1">
              <w:rPr>
                <w:sz w:val="20"/>
                <w:szCs w:val="20"/>
              </w:rPr>
              <w:t xml:space="preserve"> organization chart</w:t>
            </w:r>
          </w:p>
          <w:p w:rsidR="007F748F" w:rsidRPr="00BE31E1" w:rsidRDefault="00452FE2" w:rsidP="0028374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="007F748F" w:rsidRPr="00BE31E1">
              <w:rPr>
                <w:sz w:val="20"/>
                <w:szCs w:val="20"/>
              </w:rPr>
              <w:t xml:space="preserve"> telephone directory</w:t>
            </w:r>
          </w:p>
          <w:p w:rsidR="00096BA9" w:rsidRPr="00BE31E1" w:rsidRDefault="00096BA9" w:rsidP="0028374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Master Inventory Control lists</w:t>
            </w:r>
          </w:p>
          <w:p w:rsidR="00075E0C" w:rsidRPr="009A0DD7" w:rsidRDefault="007F748F" w:rsidP="0028374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 w:rsidR="00DE186F"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C507D2" w:rsidRPr="00D14CC3" w:rsidRDefault="00C507D2" w:rsidP="00B4241C">
      <w:pPr>
        <w:ind w:left="720" w:hanging="360"/>
        <w:contextualSpacing/>
        <w:rPr>
          <w:rFonts w:cs="Arial"/>
          <w:sz w:val="20"/>
          <w:szCs w:val="20"/>
        </w:rPr>
      </w:pPr>
    </w:p>
    <w:sectPr w:rsidR="00C507D2" w:rsidRPr="00D14CC3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CD" w:rsidRDefault="005616CD">
      <w:r>
        <w:separator/>
      </w:r>
    </w:p>
  </w:endnote>
  <w:endnote w:type="continuationSeparator" w:id="0">
    <w:p w:rsidR="005616CD" w:rsidRDefault="0056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7C" w:rsidRPr="0002493F" w:rsidRDefault="00BA657C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3C4BCDD6" wp14:editId="4324543F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3ED3">
      <w:rPr>
        <w:b/>
        <w:sz w:val="12"/>
        <w:szCs w:val="12"/>
      </w:rPr>
      <w:t>HICS 2014</w:t>
    </w:r>
    <w:r>
      <w:rPr>
        <w:b/>
        <w:sz w:val="12"/>
        <w:szCs w:val="12"/>
      </w:rPr>
      <w:t xml:space="preserve">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0764C1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</w:t>
    </w:r>
    <w:r w:rsidR="00C507D2">
      <w:rPr>
        <w:rStyle w:val="PageNumber"/>
        <w:sz w:val="12"/>
        <w:szCs w:val="12"/>
      </w:rPr>
      <w:t>5</w:t>
    </w:r>
  </w:p>
  <w:p w:rsidR="00BA657C" w:rsidRDefault="00BA65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CD" w:rsidRDefault="005616CD">
      <w:r>
        <w:separator/>
      </w:r>
    </w:p>
  </w:footnote>
  <w:footnote w:type="continuationSeparator" w:id="0">
    <w:p w:rsidR="005616CD" w:rsidRDefault="00561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7C" w:rsidRDefault="00BA657C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BA657C" w:rsidRDefault="00BA657C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BA657C" w:rsidRPr="00323453" w:rsidRDefault="00BA657C" w:rsidP="00AF526C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LOGISTICS SECTION CHIEF</w:t>
    </w:r>
  </w:p>
  <w:p w:rsidR="00BA657C" w:rsidRDefault="00BA65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7C" w:rsidRPr="00CB58A2" w:rsidRDefault="00BA657C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ACD"/>
    <w:multiLevelType w:val="hybridMultilevel"/>
    <w:tmpl w:val="28DAABCA"/>
    <w:lvl w:ilvl="0" w:tplc="9BCA3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B1AEF"/>
    <w:multiLevelType w:val="hybridMultilevel"/>
    <w:tmpl w:val="DC52B5A0"/>
    <w:lvl w:ilvl="0" w:tplc="04090003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>
    <w:nsid w:val="0E9049EF"/>
    <w:multiLevelType w:val="hybridMultilevel"/>
    <w:tmpl w:val="2C60C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73F4"/>
    <w:multiLevelType w:val="hybridMultilevel"/>
    <w:tmpl w:val="DC76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E32C2"/>
    <w:multiLevelType w:val="hybridMultilevel"/>
    <w:tmpl w:val="EFC6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D4E78"/>
    <w:multiLevelType w:val="hybridMultilevel"/>
    <w:tmpl w:val="195A1A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12DE2"/>
    <w:multiLevelType w:val="hybridMultilevel"/>
    <w:tmpl w:val="4946713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114A9"/>
    <w:multiLevelType w:val="hybridMultilevel"/>
    <w:tmpl w:val="FA04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574E9"/>
    <w:multiLevelType w:val="hybridMultilevel"/>
    <w:tmpl w:val="A6A8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B6FA7"/>
    <w:multiLevelType w:val="hybridMultilevel"/>
    <w:tmpl w:val="5830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956B0"/>
    <w:multiLevelType w:val="hybridMultilevel"/>
    <w:tmpl w:val="EADA43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17B4E"/>
    <w:multiLevelType w:val="hybridMultilevel"/>
    <w:tmpl w:val="60262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74360"/>
    <w:multiLevelType w:val="hybridMultilevel"/>
    <w:tmpl w:val="F3F235E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4479299E"/>
    <w:multiLevelType w:val="hybridMultilevel"/>
    <w:tmpl w:val="EC82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03020"/>
    <w:multiLevelType w:val="hybridMultilevel"/>
    <w:tmpl w:val="FA902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3"/>
  </w:num>
  <w:num w:numId="5">
    <w:abstractNumId w:val="4"/>
  </w:num>
  <w:num w:numId="6">
    <w:abstractNumId w:val="8"/>
  </w:num>
  <w:num w:numId="7">
    <w:abstractNumId w:val="17"/>
  </w:num>
  <w:num w:numId="8">
    <w:abstractNumId w:val="0"/>
  </w:num>
  <w:num w:numId="9">
    <w:abstractNumId w:val="16"/>
  </w:num>
  <w:num w:numId="10">
    <w:abstractNumId w:val="6"/>
  </w:num>
  <w:num w:numId="11">
    <w:abstractNumId w:val="1"/>
  </w:num>
  <w:num w:numId="12">
    <w:abstractNumId w:val="14"/>
  </w:num>
  <w:num w:numId="13">
    <w:abstractNumId w:val="10"/>
  </w:num>
  <w:num w:numId="14">
    <w:abstractNumId w:val="2"/>
  </w:num>
  <w:num w:numId="15">
    <w:abstractNumId w:val="5"/>
  </w:num>
  <w:num w:numId="16">
    <w:abstractNumId w:val="12"/>
  </w:num>
  <w:num w:numId="17">
    <w:abstractNumId w:val="11"/>
  </w:num>
  <w:num w:numId="18">
    <w:abstractNumId w:val="15"/>
  </w:num>
  <w:num w:numId="19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E1"/>
    <w:rsid w:val="000068D4"/>
    <w:rsid w:val="000123C7"/>
    <w:rsid w:val="0001362F"/>
    <w:rsid w:val="00013B7C"/>
    <w:rsid w:val="00013D23"/>
    <w:rsid w:val="00014DEA"/>
    <w:rsid w:val="000161B5"/>
    <w:rsid w:val="000165D3"/>
    <w:rsid w:val="000173B7"/>
    <w:rsid w:val="00020E8E"/>
    <w:rsid w:val="0002493F"/>
    <w:rsid w:val="00031EA6"/>
    <w:rsid w:val="00033ED3"/>
    <w:rsid w:val="000371E8"/>
    <w:rsid w:val="00042ED6"/>
    <w:rsid w:val="00043A0C"/>
    <w:rsid w:val="000507D5"/>
    <w:rsid w:val="00052FC7"/>
    <w:rsid w:val="000550B1"/>
    <w:rsid w:val="0005734D"/>
    <w:rsid w:val="00057754"/>
    <w:rsid w:val="000610D9"/>
    <w:rsid w:val="000640F3"/>
    <w:rsid w:val="00066213"/>
    <w:rsid w:val="00066784"/>
    <w:rsid w:val="00066B24"/>
    <w:rsid w:val="0007375E"/>
    <w:rsid w:val="00074741"/>
    <w:rsid w:val="00075E0C"/>
    <w:rsid w:val="000764C1"/>
    <w:rsid w:val="00080452"/>
    <w:rsid w:val="0008388C"/>
    <w:rsid w:val="00096BA9"/>
    <w:rsid w:val="000A1BCC"/>
    <w:rsid w:val="000A376F"/>
    <w:rsid w:val="000A3A3F"/>
    <w:rsid w:val="000B2966"/>
    <w:rsid w:val="000D0A8D"/>
    <w:rsid w:val="000D2FFE"/>
    <w:rsid w:val="000D4149"/>
    <w:rsid w:val="000E7F0D"/>
    <w:rsid w:val="000F408B"/>
    <w:rsid w:val="000F58F3"/>
    <w:rsid w:val="00102F0E"/>
    <w:rsid w:val="00105050"/>
    <w:rsid w:val="00110936"/>
    <w:rsid w:val="00115B88"/>
    <w:rsid w:val="00120CF1"/>
    <w:rsid w:val="00124C66"/>
    <w:rsid w:val="00125220"/>
    <w:rsid w:val="00127F4D"/>
    <w:rsid w:val="00134E38"/>
    <w:rsid w:val="00142C1D"/>
    <w:rsid w:val="00143564"/>
    <w:rsid w:val="00146DD3"/>
    <w:rsid w:val="001551BB"/>
    <w:rsid w:val="00157404"/>
    <w:rsid w:val="00160E14"/>
    <w:rsid w:val="00163B49"/>
    <w:rsid w:val="00164BF9"/>
    <w:rsid w:val="0016576F"/>
    <w:rsid w:val="00165912"/>
    <w:rsid w:val="0017260A"/>
    <w:rsid w:val="00174F2A"/>
    <w:rsid w:val="00176A9E"/>
    <w:rsid w:val="00186545"/>
    <w:rsid w:val="001911C9"/>
    <w:rsid w:val="00191384"/>
    <w:rsid w:val="001A13D9"/>
    <w:rsid w:val="001B2C81"/>
    <w:rsid w:val="001B3633"/>
    <w:rsid w:val="001C0A54"/>
    <w:rsid w:val="001C2D01"/>
    <w:rsid w:val="001C3DE5"/>
    <w:rsid w:val="001C44FE"/>
    <w:rsid w:val="001C45A7"/>
    <w:rsid w:val="001C4801"/>
    <w:rsid w:val="001E19C1"/>
    <w:rsid w:val="001E3C8C"/>
    <w:rsid w:val="001F0728"/>
    <w:rsid w:val="001F68FF"/>
    <w:rsid w:val="0020136E"/>
    <w:rsid w:val="00203B47"/>
    <w:rsid w:val="00206A1B"/>
    <w:rsid w:val="00206A5D"/>
    <w:rsid w:val="00211DA0"/>
    <w:rsid w:val="00217102"/>
    <w:rsid w:val="002175C2"/>
    <w:rsid w:val="00217A48"/>
    <w:rsid w:val="00223F12"/>
    <w:rsid w:val="00224B4C"/>
    <w:rsid w:val="002253D8"/>
    <w:rsid w:val="00225E7F"/>
    <w:rsid w:val="00236065"/>
    <w:rsid w:val="00236645"/>
    <w:rsid w:val="00243154"/>
    <w:rsid w:val="00243DB1"/>
    <w:rsid w:val="00251E25"/>
    <w:rsid w:val="002549D7"/>
    <w:rsid w:val="00260DFB"/>
    <w:rsid w:val="00263F68"/>
    <w:rsid w:val="0026587A"/>
    <w:rsid w:val="002754A3"/>
    <w:rsid w:val="0027651A"/>
    <w:rsid w:val="0027671D"/>
    <w:rsid w:val="00282BD8"/>
    <w:rsid w:val="0028374A"/>
    <w:rsid w:val="00283BCF"/>
    <w:rsid w:val="00285F5D"/>
    <w:rsid w:val="00285FE1"/>
    <w:rsid w:val="00286255"/>
    <w:rsid w:val="002874A2"/>
    <w:rsid w:val="002949A0"/>
    <w:rsid w:val="00295EC0"/>
    <w:rsid w:val="00297288"/>
    <w:rsid w:val="002A253E"/>
    <w:rsid w:val="002A359F"/>
    <w:rsid w:val="002B1F37"/>
    <w:rsid w:val="002B3DC9"/>
    <w:rsid w:val="002B5931"/>
    <w:rsid w:val="002C0B36"/>
    <w:rsid w:val="002C23AF"/>
    <w:rsid w:val="002C7CC7"/>
    <w:rsid w:val="002D3AC9"/>
    <w:rsid w:val="002D4936"/>
    <w:rsid w:val="002D4988"/>
    <w:rsid w:val="002E29B2"/>
    <w:rsid w:val="002E370E"/>
    <w:rsid w:val="002E5E0A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20531"/>
    <w:rsid w:val="00321010"/>
    <w:rsid w:val="00322A13"/>
    <w:rsid w:val="00322BF8"/>
    <w:rsid w:val="00323453"/>
    <w:rsid w:val="003263DA"/>
    <w:rsid w:val="00326664"/>
    <w:rsid w:val="00327FA7"/>
    <w:rsid w:val="00337105"/>
    <w:rsid w:val="00337B84"/>
    <w:rsid w:val="003444B5"/>
    <w:rsid w:val="00346213"/>
    <w:rsid w:val="00350716"/>
    <w:rsid w:val="00355AA6"/>
    <w:rsid w:val="00355DDF"/>
    <w:rsid w:val="00357A7B"/>
    <w:rsid w:val="00357B17"/>
    <w:rsid w:val="00372CC6"/>
    <w:rsid w:val="00377EDC"/>
    <w:rsid w:val="00394621"/>
    <w:rsid w:val="00395392"/>
    <w:rsid w:val="003A02BF"/>
    <w:rsid w:val="003A078C"/>
    <w:rsid w:val="003B01A5"/>
    <w:rsid w:val="003B245F"/>
    <w:rsid w:val="003B405D"/>
    <w:rsid w:val="003B7A75"/>
    <w:rsid w:val="003C0430"/>
    <w:rsid w:val="003D2E62"/>
    <w:rsid w:val="003E1D95"/>
    <w:rsid w:val="003E739C"/>
    <w:rsid w:val="003F24D3"/>
    <w:rsid w:val="00406DF1"/>
    <w:rsid w:val="00407BEE"/>
    <w:rsid w:val="004136C2"/>
    <w:rsid w:val="00414CD0"/>
    <w:rsid w:val="00415E60"/>
    <w:rsid w:val="00416302"/>
    <w:rsid w:val="00416883"/>
    <w:rsid w:val="004216C1"/>
    <w:rsid w:val="00421B25"/>
    <w:rsid w:val="00422CD7"/>
    <w:rsid w:val="00427A58"/>
    <w:rsid w:val="00436B25"/>
    <w:rsid w:val="004402DB"/>
    <w:rsid w:val="0044068C"/>
    <w:rsid w:val="00440EDB"/>
    <w:rsid w:val="0044104A"/>
    <w:rsid w:val="00452FE2"/>
    <w:rsid w:val="00460101"/>
    <w:rsid w:val="0046427E"/>
    <w:rsid w:val="0046563E"/>
    <w:rsid w:val="004706F2"/>
    <w:rsid w:val="004729D0"/>
    <w:rsid w:val="004776E9"/>
    <w:rsid w:val="00485733"/>
    <w:rsid w:val="004860EC"/>
    <w:rsid w:val="00491839"/>
    <w:rsid w:val="00497401"/>
    <w:rsid w:val="00497F69"/>
    <w:rsid w:val="004A1DBE"/>
    <w:rsid w:val="004B106B"/>
    <w:rsid w:val="004C283E"/>
    <w:rsid w:val="004C3ED3"/>
    <w:rsid w:val="004C451B"/>
    <w:rsid w:val="004E129F"/>
    <w:rsid w:val="004E5CB3"/>
    <w:rsid w:val="004E64BE"/>
    <w:rsid w:val="004F556C"/>
    <w:rsid w:val="00506851"/>
    <w:rsid w:val="00512AA7"/>
    <w:rsid w:val="00513205"/>
    <w:rsid w:val="00520506"/>
    <w:rsid w:val="0052088A"/>
    <w:rsid w:val="005256DF"/>
    <w:rsid w:val="00525786"/>
    <w:rsid w:val="00533EAA"/>
    <w:rsid w:val="005372E4"/>
    <w:rsid w:val="005400D3"/>
    <w:rsid w:val="0054020B"/>
    <w:rsid w:val="005431AF"/>
    <w:rsid w:val="0054350E"/>
    <w:rsid w:val="00547BB3"/>
    <w:rsid w:val="00550295"/>
    <w:rsid w:val="005510F0"/>
    <w:rsid w:val="005513DA"/>
    <w:rsid w:val="005613F7"/>
    <w:rsid w:val="005616CD"/>
    <w:rsid w:val="0056618D"/>
    <w:rsid w:val="005768E6"/>
    <w:rsid w:val="00577725"/>
    <w:rsid w:val="0058766B"/>
    <w:rsid w:val="00591E00"/>
    <w:rsid w:val="00592E1C"/>
    <w:rsid w:val="00593D64"/>
    <w:rsid w:val="00597A5C"/>
    <w:rsid w:val="005A21D8"/>
    <w:rsid w:val="005B08CF"/>
    <w:rsid w:val="005B0BCE"/>
    <w:rsid w:val="005B7BE1"/>
    <w:rsid w:val="005C30D1"/>
    <w:rsid w:val="005C3F27"/>
    <w:rsid w:val="005C454C"/>
    <w:rsid w:val="005C4E1B"/>
    <w:rsid w:val="005C4F55"/>
    <w:rsid w:val="005D23CE"/>
    <w:rsid w:val="005D40FB"/>
    <w:rsid w:val="005D72E1"/>
    <w:rsid w:val="005E07EA"/>
    <w:rsid w:val="005E1715"/>
    <w:rsid w:val="005E69D6"/>
    <w:rsid w:val="005F4AAA"/>
    <w:rsid w:val="00601F06"/>
    <w:rsid w:val="006074D3"/>
    <w:rsid w:val="0061086A"/>
    <w:rsid w:val="0061204E"/>
    <w:rsid w:val="006176EC"/>
    <w:rsid w:val="0062096D"/>
    <w:rsid w:val="006259B4"/>
    <w:rsid w:val="00627559"/>
    <w:rsid w:val="00631A5D"/>
    <w:rsid w:val="00636E62"/>
    <w:rsid w:val="0064090A"/>
    <w:rsid w:val="0064434F"/>
    <w:rsid w:val="00644BB8"/>
    <w:rsid w:val="00650603"/>
    <w:rsid w:val="0065368F"/>
    <w:rsid w:val="006549A3"/>
    <w:rsid w:val="006610DE"/>
    <w:rsid w:val="006773BF"/>
    <w:rsid w:val="006902E0"/>
    <w:rsid w:val="006918B8"/>
    <w:rsid w:val="006B3E98"/>
    <w:rsid w:val="006B410F"/>
    <w:rsid w:val="006D4DEC"/>
    <w:rsid w:val="006D5946"/>
    <w:rsid w:val="006E4290"/>
    <w:rsid w:val="006F16DF"/>
    <w:rsid w:val="006F3B5D"/>
    <w:rsid w:val="006F521F"/>
    <w:rsid w:val="007017BD"/>
    <w:rsid w:val="007216D2"/>
    <w:rsid w:val="00722081"/>
    <w:rsid w:val="00725FA5"/>
    <w:rsid w:val="00733687"/>
    <w:rsid w:val="00734CF7"/>
    <w:rsid w:val="00735D51"/>
    <w:rsid w:val="00736299"/>
    <w:rsid w:val="00743888"/>
    <w:rsid w:val="00744105"/>
    <w:rsid w:val="00750966"/>
    <w:rsid w:val="00757EED"/>
    <w:rsid w:val="00762563"/>
    <w:rsid w:val="007714E7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96B"/>
    <w:rsid w:val="007C1459"/>
    <w:rsid w:val="007C515D"/>
    <w:rsid w:val="007D31A2"/>
    <w:rsid w:val="007D601B"/>
    <w:rsid w:val="007E5359"/>
    <w:rsid w:val="007E6478"/>
    <w:rsid w:val="007E6F28"/>
    <w:rsid w:val="007F5E61"/>
    <w:rsid w:val="007F627E"/>
    <w:rsid w:val="007F6727"/>
    <w:rsid w:val="007F6BE8"/>
    <w:rsid w:val="007F748F"/>
    <w:rsid w:val="00800451"/>
    <w:rsid w:val="00803F23"/>
    <w:rsid w:val="00805C2F"/>
    <w:rsid w:val="00817844"/>
    <w:rsid w:val="008253EF"/>
    <w:rsid w:val="00826FE4"/>
    <w:rsid w:val="008513B7"/>
    <w:rsid w:val="0085687F"/>
    <w:rsid w:val="00856A1E"/>
    <w:rsid w:val="00856A5C"/>
    <w:rsid w:val="00856F2E"/>
    <w:rsid w:val="008610CE"/>
    <w:rsid w:val="00866A5F"/>
    <w:rsid w:val="00866EDC"/>
    <w:rsid w:val="00875715"/>
    <w:rsid w:val="008777F9"/>
    <w:rsid w:val="00883E64"/>
    <w:rsid w:val="008874F6"/>
    <w:rsid w:val="00887A8D"/>
    <w:rsid w:val="0089076C"/>
    <w:rsid w:val="00890A24"/>
    <w:rsid w:val="008976FB"/>
    <w:rsid w:val="008A070C"/>
    <w:rsid w:val="008A1E6D"/>
    <w:rsid w:val="008A230C"/>
    <w:rsid w:val="008A2B41"/>
    <w:rsid w:val="008A3D0D"/>
    <w:rsid w:val="008A5EF1"/>
    <w:rsid w:val="008B2076"/>
    <w:rsid w:val="008B3394"/>
    <w:rsid w:val="008C2EE6"/>
    <w:rsid w:val="008D59D2"/>
    <w:rsid w:val="008D5B89"/>
    <w:rsid w:val="008D7ECA"/>
    <w:rsid w:val="008E59F9"/>
    <w:rsid w:val="008E7D9E"/>
    <w:rsid w:val="008F0647"/>
    <w:rsid w:val="008F23A5"/>
    <w:rsid w:val="008F319B"/>
    <w:rsid w:val="008F7EE1"/>
    <w:rsid w:val="00903934"/>
    <w:rsid w:val="0090404C"/>
    <w:rsid w:val="00913970"/>
    <w:rsid w:val="009140B8"/>
    <w:rsid w:val="00915129"/>
    <w:rsid w:val="0092118E"/>
    <w:rsid w:val="009213BE"/>
    <w:rsid w:val="009259D7"/>
    <w:rsid w:val="00926297"/>
    <w:rsid w:val="00935C9B"/>
    <w:rsid w:val="00943444"/>
    <w:rsid w:val="0094426D"/>
    <w:rsid w:val="00944384"/>
    <w:rsid w:val="0094772F"/>
    <w:rsid w:val="009478B7"/>
    <w:rsid w:val="00950A54"/>
    <w:rsid w:val="00952551"/>
    <w:rsid w:val="00953B99"/>
    <w:rsid w:val="009637D4"/>
    <w:rsid w:val="00976A89"/>
    <w:rsid w:val="00977DFD"/>
    <w:rsid w:val="00992115"/>
    <w:rsid w:val="0099647B"/>
    <w:rsid w:val="009968BC"/>
    <w:rsid w:val="009A0DD7"/>
    <w:rsid w:val="009A752D"/>
    <w:rsid w:val="009B3814"/>
    <w:rsid w:val="009B750C"/>
    <w:rsid w:val="009C29FE"/>
    <w:rsid w:val="009C3624"/>
    <w:rsid w:val="009C69D3"/>
    <w:rsid w:val="009C7B3C"/>
    <w:rsid w:val="009E2E09"/>
    <w:rsid w:val="009E44C4"/>
    <w:rsid w:val="009E6C0C"/>
    <w:rsid w:val="009E7E33"/>
    <w:rsid w:val="009F1C3D"/>
    <w:rsid w:val="009F5C28"/>
    <w:rsid w:val="009F6250"/>
    <w:rsid w:val="00A006FB"/>
    <w:rsid w:val="00A017F8"/>
    <w:rsid w:val="00A035DF"/>
    <w:rsid w:val="00A03A50"/>
    <w:rsid w:val="00A24E73"/>
    <w:rsid w:val="00A256A4"/>
    <w:rsid w:val="00A2716C"/>
    <w:rsid w:val="00A27A7F"/>
    <w:rsid w:val="00A34FDD"/>
    <w:rsid w:val="00A37896"/>
    <w:rsid w:val="00A37EC4"/>
    <w:rsid w:val="00A46DCE"/>
    <w:rsid w:val="00A573A7"/>
    <w:rsid w:val="00A700EB"/>
    <w:rsid w:val="00A82E0D"/>
    <w:rsid w:val="00A8701B"/>
    <w:rsid w:val="00A87587"/>
    <w:rsid w:val="00A95BB8"/>
    <w:rsid w:val="00A96488"/>
    <w:rsid w:val="00AA0E2D"/>
    <w:rsid w:val="00AA760F"/>
    <w:rsid w:val="00AB0334"/>
    <w:rsid w:val="00AB2ADE"/>
    <w:rsid w:val="00AB39E8"/>
    <w:rsid w:val="00AB4A98"/>
    <w:rsid w:val="00AB735A"/>
    <w:rsid w:val="00AC1785"/>
    <w:rsid w:val="00AD3BE6"/>
    <w:rsid w:val="00AD4A3E"/>
    <w:rsid w:val="00AD786C"/>
    <w:rsid w:val="00AE35E5"/>
    <w:rsid w:val="00AE3E8E"/>
    <w:rsid w:val="00AE4D8B"/>
    <w:rsid w:val="00AE76C1"/>
    <w:rsid w:val="00AF3454"/>
    <w:rsid w:val="00AF4125"/>
    <w:rsid w:val="00AF526C"/>
    <w:rsid w:val="00AF53FD"/>
    <w:rsid w:val="00AF5EBF"/>
    <w:rsid w:val="00AF7EB1"/>
    <w:rsid w:val="00B107C6"/>
    <w:rsid w:val="00B14253"/>
    <w:rsid w:val="00B162C0"/>
    <w:rsid w:val="00B23172"/>
    <w:rsid w:val="00B27C07"/>
    <w:rsid w:val="00B27EAE"/>
    <w:rsid w:val="00B30578"/>
    <w:rsid w:val="00B335EA"/>
    <w:rsid w:val="00B35282"/>
    <w:rsid w:val="00B3782C"/>
    <w:rsid w:val="00B37867"/>
    <w:rsid w:val="00B4241C"/>
    <w:rsid w:val="00B44E23"/>
    <w:rsid w:val="00B52873"/>
    <w:rsid w:val="00B5371A"/>
    <w:rsid w:val="00B62D12"/>
    <w:rsid w:val="00B659C1"/>
    <w:rsid w:val="00B67D9A"/>
    <w:rsid w:val="00B70E2A"/>
    <w:rsid w:val="00B74A27"/>
    <w:rsid w:val="00B756D7"/>
    <w:rsid w:val="00B8416C"/>
    <w:rsid w:val="00B972A1"/>
    <w:rsid w:val="00B978DA"/>
    <w:rsid w:val="00BA1A7D"/>
    <w:rsid w:val="00BA37C3"/>
    <w:rsid w:val="00BA44B3"/>
    <w:rsid w:val="00BA657C"/>
    <w:rsid w:val="00BB0B0E"/>
    <w:rsid w:val="00BB6DBF"/>
    <w:rsid w:val="00BC6104"/>
    <w:rsid w:val="00BD1D5A"/>
    <w:rsid w:val="00BD3422"/>
    <w:rsid w:val="00BD64B8"/>
    <w:rsid w:val="00BD6886"/>
    <w:rsid w:val="00BD690B"/>
    <w:rsid w:val="00BE04BB"/>
    <w:rsid w:val="00BE31E1"/>
    <w:rsid w:val="00BE542F"/>
    <w:rsid w:val="00BF1940"/>
    <w:rsid w:val="00C00AF7"/>
    <w:rsid w:val="00C01570"/>
    <w:rsid w:val="00C02EF6"/>
    <w:rsid w:val="00C045E7"/>
    <w:rsid w:val="00C06D79"/>
    <w:rsid w:val="00C07DED"/>
    <w:rsid w:val="00C1079B"/>
    <w:rsid w:val="00C17787"/>
    <w:rsid w:val="00C17CBE"/>
    <w:rsid w:val="00C2333A"/>
    <w:rsid w:val="00C23467"/>
    <w:rsid w:val="00C32402"/>
    <w:rsid w:val="00C36F61"/>
    <w:rsid w:val="00C373AB"/>
    <w:rsid w:val="00C455E8"/>
    <w:rsid w:val="00C47AD8"/>
    <w:rsid w:val="00C507D2"/>
    <w:rsid w:val="00C53AE2"/>
    <w:rsid w:val="00C54D21"/>
    <w:rsid w:val="00C57341"/>
    <w:rsid w:val="00C61CF4"/>
    <w:rsid w:val="00C63602"/>
    <w:rsid w:val="00C71929"/>
    <w:rsid w:val="00C726F6"/>
    <w:rsid w:val="00C72D0F"/>
    <w:rsid w:val="00C76166"/>
    <w:rsid w:val="00C80416"/>
    <w:rsid w:val="00C85D50"/>
    <w:rsid w:val="00C86EBB"/>
    <w:rsid w:val="00C90595"/>
    <w:rsid w:val="00C91D1D"/>
    <w:rsid w:val="00C93F14"/>
    <w:rsid w:val="00CA229A"/>
    <w:rsid w:val="00CA44EE"/>
    <w:rsid w:val="00CA4A19"/>
    <w:rsid w:val="00CA4BDE"/>
    <w:rsid w:val="00CA7BEB"/>
    <w:rsid w:val="00CB34D9"/>
    <w:rsid w:val="00CB4F78"/>
    <w:rsid w:val="00CB58A2"/>
    <w:rsid w:val="00CB666E"/>
    <w:rsid w:val="00CC0544"/>
    <w:rsid w:val="00CC2375"/>
    <w:rsid w:val="00CC6B7A"/>
    <w:rsid w:val="00CC6D78"/>
    <w:rsid w:val="00CD791E"/>
    <w:rsid w:val="00CE1E96"/>
    <w:rsid w:val="00CF5624"/>
    <w:rsid w:val="00CF73C0"/>
    <w:rsid w:val="00D14CC3"/>
    <w:rsid w:val="00D15DA6"/>
    <w:rsid w:val="00D20A52"/>
    <w:rsid w:val="00D21AA2"/>
    <w:rsid w:val="00D21C23"/>
    <w:rsid w:val="00D246C7"/>
    <w:rsid w:val="00D26A98"/>
    <w:rsid w:val="00D27AC5"/>
    <w:rsid w:val="00D27C8F"/>
    <w:rsid w:val="00D30110"/>
    <w:rsid w:val="00D34DCF"/>
    <w:rsid w:val="00D42A90"/>
    <w:rsid w:val="00D47974"/>
    <w:rsid w:val="00D5022A"/>
    <w:rsid w:val="00D507BF"/>
    <w:rsid w:val="00D542EE"/>
    <w:rsid w:val="00D60F74"/>
    <w:rsid w:val="00D618CC"/>
    <w:rsid w:val="00D6380F"/>
    <w:rsid w:val="00D711C7"/>
    <w:rsid w:val="00D73042"/>
    <w:rsid w:val="00D75F3C"/>
    <w:rsid w:val="00D76BC3"/>
    <w:rsid w:val="00D876D2"/>
    <w:rsid w:val="00D9293E"/>
    <w:rsid w:val="00D93273"/>
    <w:rsid w:val="00D95919"/>
    <w:rsid w:val="00D97A81"/>
    <w:rsid w:val="00DA06C1"/>
    <w:rsid w:val="00DA0966"/>
    <w:rsid w:val="00DB1C1D"/>
    <w:rsid w:val="00DB276C"/>
    <w:rsid w:val="00DB37D4"/>
    <w:rsid w:val="00DB42C7"/>
    <w:rsid w:val="00DB5773"/>
    <w:rsid w:val="00DB67D9"/>
    <w:rsid w:val="00DC531C"/>
    <w:rsid w:val="00DD3259"/>
    <w:rsid w:val="00DD6213"/>
    <w:rsid w:val="00DE0779"/>
    <w:rsid w:val="00DE11A8"/>
    <w:rsid w:val="00DE186F"/>
    <w:rsid w:val="00DE2D48"/>
    <w:rsid w:val="00DE5057"/>
    <w:rsid w:val="00DE6F1D"/>
    <w:rsid w:val="00DF01FE"/>
    <w:rsid w:val="00DF4401"/>
    <w:rsid w:val="00DF49BF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72E2"/>
    <w:rsid w:val="00E45596"/>
    <w:rsid w:val="00E4583A"/>
    <w:rsid w:val="00E50C4D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76899"/>
    <w:rsid w:val="00E84355"/>
    <w:rsid w:val="00E97488"/>
    <w:rsid w:val="00EA23FE"/>
    <w:rsid w:val="00EB2C3A"/>
    <w:rsid w:val="00EB7238"/>
    <w:rsid w:val="00EC0C53"/>
    <w:rsid w:val="00EC2A68"/>
    <w:rsid w:val="00EC2E84"/>
    <w:rsid w:val="00EC7B38"/>
    <w:rsid w:val="00ED363C"/>
    <w:rsid w:val="00ED5314"/>
    <w:rsid w:val="00ED7E76"/>
    <w:rsid w:val="00EE5ADA"/>
    <w:rsid w:val="00EF20CA"/>
    <w:rsid w:val="00EF4470"/>
    <w:rsid w:val="00F07D71"/>
    <w:rsid w:val="00F1442B"/>
    <w:rsid w:val="00F20E09"/>
    <w:rsid w:val="00F24415"/>
    <w:rsid w:val="00F25878"/>
    <w:rsid w:val="00F44702"/>
    <w:rsid w:val="00F44863"/>
    <w:rsid w:val="00F44C47"/>
    <w:rsid w:val="00F60376"/>
    <w:rsid w:val="00F64B5D"/>
    <w:rsid w:val="00F77658"/>
    <w:rsid w:val="00F87CBD"/>
    <w:rsid w:val="00F90B36"/>
    <w:rsid w:val="00F90F33"/>
    <w:rsid w:val="00F93E0B"/>
    <w:rsid w:val="00FA2E35"/>
    <w:rsid w:val="00FA4910"/>
    <w:rsid w:val="00FA7AAF"/>
    <w:rsid w:val="00FB16B5"/>
    <w:rsid w:val="00FB5E7B"/>
    <w:rsid w:val="00FC1293"/>
    <w:rsid w:val="00FC7F73"/>
    <w:rsid w:val="00FD2929"/>
    <w:rsid w:val="00FD56E3"/>
    <w:rsid w:val="00FD79BA"/>
    <w:rsid w:val="00FE7F57"/>
    <w:rsid w:val="00FF23A6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149233-4DBF-4922-9178-BEAFC66E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2</TotalTime>
  <Pages>5</Pages>
  <Words>1689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Logistics Chief</vt:lpstr>
    </vt:vector>
  </TitlesOfParts>
  <Company>EMS Authority</Company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Logistics Chief</dc:title>
  <dc:creator>CA EMSA</dc:creator>
  <cp:lastModifiedBy>Capps, Lauran@EMSA</cp:lastModifiedBy>
  <cp:revision>6</cp:revision>
  <cp:lastPrinted>2013-02-13T17:23:00Z</cp:lastPrinted>
  <dcterms:created xsi:type="dcterms:W3CDTF">2014-04-02T16:29:00Z</dcterms:created>
  <dcterms:modified xsi:type="dcterms:W3CDTF">2014-04-15T22:03:00Z</dcterms:modified>
</cp:coreProperties>
</file>