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1D6A" w14:textId="77777777" w:rsidR="000A4D03" w:rsidRPr="002C4E8A" w:rsidRDefault="005D23CE" w:rsidP="000A4D03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0A4D03" w:rsidRPr="003210E9">
        <w:rPr>
          <w:rFonts w:cs="Arial"/>
          <w:spacing w:val="-3"/>
          <w:sz w:val="20"/>
          <w:szCs w:val="20"/>
        </w:rPr>
        <w:t>Collect, process, and organize ongoing situation information; prepare situation summaries; develop projections and forecasts of future events related to the incident. Prepare maps and gather and disseminate information and intelligence for use in the Incident Action Plan (IAP).</w:t>
      </w:r>
    </w:p>
    <w:p w14:paraId="01FF6798" w14:textId="77777777" w:rsidR="00301807" w:rsidRPr="00301807" w:rsidRDefault="00301807" w:rsidP="0030180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14:paraId="338EBCCA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E35DDE7" w14:textId="77777777" w:rsidR="00D246C7" w:rsidRPr="005D4022" w:rsidRDefault="004013F1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E0E35B6" wp14:editId="21BB6AA6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005E7" id="Straight Connector 2" o:spid="_x0000_s1026" alt="&quot;&quot;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8B4898"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1D7D70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14:paraId="7ED5AB48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ED6202" w14:textId="77777777" w:rsidR="00D246C7" w:rsidRPr="005D4022" w:rsidRDefault="004013F1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7472A604" wp14:editId="2DF72BE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227964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27262" id="Straight Connector 8" o:spid="_x0000_s1026" alt="&quot;&quot;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0.25pt,17.95pt" to="462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5EE0B1FB" wp14:editId="7E5B652C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234949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E266A" id="Straight Connector 3" o:spid="_x0000_s1026" alt="&quot;&quot;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D410B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14:paraId="65E552EC" w14:textId="77777777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8F113" w14:textId="77777777" w:rsidR="00D246C7" w:rsidRPr="005D4022" w:rsidRDefault="004013F1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6B6C9D1B" wp14:editId="134554A7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38155" id="Straight Connector 4" o:spid="_x0000_s1026" alt="&quot;&quot;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2336" behindDoc="0" locked="0" layoutInCell="1" allowOverlap="1" wp14:anchorId="21BB76E9" wp14:editId="65CD5452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165734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3DC50" id="Straight Connector 7" o:spid="_x0000_s1026" alt="&quot;&quot;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14:paraId="54BA2947" w14:textId="77777777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29AB0C97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20EC311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B5E1E39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8F3F728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CE67F5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D76C956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116F64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60340C04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25DBE28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154CB7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4D0F54C6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4B7C899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7BDD85C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221245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B23BA89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72630F40" w14:textId="77777777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9978394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49F911E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088F0943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14:paraId="003759BC" w14:textId="77777777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4D0821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F3DB9D2" w14:textId="77777777"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0E9358" w14:textId="77777777"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14:paraId="667A2EB4" w14:textId="77777777" w:rsidR="00D246C7" w:rsidRPr="00FF5FFF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14:paraId="1D005478" w14:textId="77777777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5E8C13" w14:textId="77777777"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5E30B793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0DFF7A3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36EA1B3D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B533D2" w14:textId="77777777" w:rsidR="00314E15" w:rsidRPr="005D4022" w:rsidRDefault="00314E15" w:rsidP="00314E15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3291C9EB" w14:textId="77777777" w:rsidR="00314E15" w:rsidRPr="005D4022" w:rsidRDefault="00314E15" w:rsidP="00314E15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1DFC12EA" w14:textId="77777777" w:rsidR="00314E15" w:rsidRPr="00D14CC3" w:rsidRDefault="00314E15" w:rsidP="00856B97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6A6E6CFA" w14:textId="77777777" w:rsidR="00314E15" w:rsidRPr="00D14CC3" w:rsidRDefault="00314E15" w:rsidP="00856B97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14:paraId="2957A816" w14:textId="77777777" w:rsidR="00314E15" w:rsidRPr="00D14CC3" w:rsidRDefault="00314E15" w:rsidP="00856B97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22D811BC" w14:textId="77777777" w:rsidR="00314E15" w:rsidRPr="00D14CC3" w:rsidRDefault="00314E15" w:rsidP="00856B97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562D268C" w14:textId="77777777" w:rsidR="00314E15" w:rsidRDefault="00314E15" w:rsidP="00856B97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1D2CAD1E" w14:textId="77777777"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3F3375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14:paraId="55FA0CB9" w14:textId="77777777"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14:paraId="74C6F137" w14:textId="77777777"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14:paraId="0F20CD49" w14:textId="77777777" w:rsidR="00314E15" w:rsidRPr="00314E15" w:rsidRDefault="00314E15" w:rsidP="00314E1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78701832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F5D3C9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62018FF3" w14:textId="77777777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23B76B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4B406FEB" w14:textId="77777777" w:rsidR="00BA4E10" w:rsidRPr="00BA4E10" w:rsidRDefault="00BA4E10" w:rsidP="00EA282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0212615E" w14:textId="77777777" w:rsidR="00D246C7" w:rsidRPr="008B4898" w:rsidRDefault="00EA2829" w:rsidP="00807CA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situation of the 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</w:tc>
        <w:tc>
          <w:tcPr>
            <w:tcW w:w="376" w:type="pct"/>
          </w:tcPr>
          <w:p w14:paraId="162E023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E17616D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14:paraId="48E4E94D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FC5922" w14:textId="77777777" w:rsidR="00DC0204" w:rsidRPr="006B1B11" w:rsidRDefault="00DC0204" w:rsidP="00DC0204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14:paraId="1BF450DC" w14:textId="77777777"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14:paraId="06CEC3CB" w14:textId="77777777" w:rsidR="00DC0204" w:rsidRPr="00AE2897" w:rsidRDefault="00DC0204" w:rsidP="00DC02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which </w:t>
            </w:r>
            <w:r w:rsidR="00807CA6">
              <w:rPr>
                <w:rFonts w:cs="Arial"/>
                <w:spacing w:val="-3"/>
                <w:sz w:val="20"/>
                <w:szCs w:val="20"/>
              </w:rPr>
              <w:t xml:space="preserve">Situation </w:t>
            </w:r>
            <w:r>
              <w:rPr>
                <w:rFonts w:cs="Arial"/>
                <w:spacing w:val="-3"/>
                <w:sz w:val="20"/>
                <w:szCs w:val="20"/>
              </w:rPr>
              <w:t>Unit Managers need to be activated:</w:t>
            </w:r>
          </w:p>
          <w:p w14:paraId="4539FB3E" w14:textId="77777777" w:rsidR="00DC0204" w:rsidRPr="005B40E4" w:rsidRDefault="00BA4E10" w:rsidP="00DC0204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Patient</w:t>
            </w:r>
            <w:r w:rsidR="00DC0204" w:rsidRPr="005B40E4">
              <w:rPr>
                <w:rFonts w:cs="Arial"/>
                <w:bCs/>
                <w:spacing w:val="-3"/>
                <w:sz w:val="20"/>
                <w:szCs w:val="20"/>
              </w:rPr>
              <w:t xml:space="preserve"> Tracking Manager</w:t>
            </w:r>
          </w:p>
          <w:p w14:paraId="5C6851B6" w14:textId="77777777" w:rsidR="00DC0204" w:rsidRPr="00DC0204" w:rsidRDefault="00BA4E10" w:rsidP="00DC0204">
            <w:pPr>
              <w:pStyle w:val="ListParagraph"/>
              <w:numPr>
                <w:ilvl w:val="1"/>
                <w:numId w:val="1"/>
              </w:numPr>
              <w:ind w:left="72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Bed</w:t>
            </w:r>
            <w:r w:rsidR="00DC0204" w:rsidRPr="005B40E4">
              <w:rPr>
                <w:rFonts w:cs="Arial"/>
                <w:bCs/>
                <w:spacing w:val="-3"/>
                <w:sz w:val="20"/>
                <w:szCs w:val="20"/>
              </w:rPr>
              <w:t xml:space="preserve"> Tracking Manager</w:t>
            </w:r>
          </w:p>
          <w:p w14:paraId="2913AB4E" w14:textId="77777777"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14:paraId="729F904C" w14:textId="77777777"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Planning Section Chief</w:t>
            </w:r>
          </w:p>
          <w:p w14:paraId="6E6F9FF4" w14:textId="77777777"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14:paraId="4B5846A8" w14:textId="77777777"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14:paraId="149B6DFB" w14:textId="77777777" w:rsidR="00DC0204" w:rsidRPr="00DC0204" w:rsidRDefault="00DC0204" w:rsidP="00DC0204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14:paraId="29D6EC95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53EE50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14:paraId="0E559B4A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D70BD0" w14:textId="77777777" w:rsidR="00DC0204" w:rsidRPr="005D4022" w:rsidRDefault="00DC0204" w:rsidP="00DC0204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14:paraId="24ECE010" w14:textId="77777777" w:rsidR="00BA4E10" w:rsidRPr="00BA4E10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 xml:space="preserve">Establish a planning information center in the </w:t>
            </w:r>
            <w:r>
              <w:rPr>
                <w:rFonts w:cs="Arial"/>
                <w:sz w:val="20"/>
                <w:szCs w:val="20"/>
              </w:rPr>
              <w:t>Hospital Command Center (HCC) with a status</w:t>
            </w:r>
            <w:r w:rsidRPr="002C0045">
              <w:rPr>
                <w:rFonts w:cs="Arial"/>
                <w:sz w:val="20"/>
                <w:szCs w:val="20"/>
              </w:rPr>
              <w:t xml:space="preserve"> board and post information as it is receive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14:paraId="2E5C93D0" w14:textId="77777777" w:rsidR="00BA4E10" w:rsidRPr="002C0045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Assign a recorder or </w:t>
            </w:r>
            <w:r w:rsidRPr="002C0045">
              <w:rPr>
                <w:rFonts w:cs="Arial"/>
                <w:sz w:val="20"/>
                <w:szCs w:val="20"/>
              </w:rPr>
              <w:t>documentation aide to keep the board updated with current information</w:t>
            </w:r>
          </w:p>
          <w:p w14:paraId="309F6FC6" w14:textId="77777777" w:rsidR="00BA4E10" w:rsidRPr="002C0045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Receive and record status reports as they are receive</w:t>
            </w:r>
            <w:r>
              <w:rPr>
                <w:rFonts w:cs="Arial"/>
                <w:sz w:val="20"/>
                <w:szCs w:val="20"/>
              </w:rPr>
              <w:t>d</w:t>
            </w:r>
          </w:p>
          <w:p w14:paraId="6F8FD744" w14:textId="77777777" w:rsidR="00BA4E10" w:rsidRPr="00A524F5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Assign a recorder to monitor, document, and organize all communications sent and received via the inter-hospital emergency communication network or other external communicatio</w:t>
            </w:r>
            <w:r>
              <w:rPr>
                <w:rFonts w:cs="Arial"/>
                <w:sz w:val="20"/>
                <w:szCs w:val="20"/>
              </w:rPr>
              <w:t>n</w:t>
            </w:r>
          </w:p>
          <w:p w14:paraId="7C4251D2" w14:textId="77777777" w:rsidR="00BA4E10" w:rsidRPr="00F058E5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regularly to discuss the Incident Action Plan</w:t>
            </w:r>
            <w:r w:rsidR="00807CA6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>, advising of accomplishments and issues encountere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</w:p>
          <w:p w14:paraId="1749EAE4" w14:textId="77777777" w:rsidR="00C8532A" w:rsidRPr="00C8532A" w:rsidRDefault="00BA4E10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8532A">
              <w:rPr>
                <w:rFonts w:cs="Arial"/>
                <w:sz w:val="20"/>
                <w:szCs w:val="20"/>
              </w:rPr>
              <w:t xml:space="preserve">Assure the status updates and information provided to </w:t>
            </w:r>
            <w:r w:rsidR="00807CA6" w:rsidRPr="00C8532A">
              <w:rPr>
                <w:rFonts w:cs="Arial"/>
                <w:sz w:val="20"/>
                <w:szCs w:val="20"/>
              </w:rPr>
              <w:t>Hospital Incident Management Team (HIMT) are</w:t>
            </w:r>
            <w:r w:rsidRPr="00C8532A">
              <w:rPr>
                <w:rFonts w:cs="Arial"/>
                <w:sz w:val="20"/>
                <w:szCs w:val="20"/>
              </w:rPr>
              <w:t xml:space="preserve"> accurate, complete, and curren</w:t>
            </w:r>
            <w:r w:rsidR="00C8532A" w:rsidRPr="00C8532A">
              <w:rPr>
                <w:rFonts w:cs="Arial"/>
                <w:sz w:val="20"/>
                <w:szCs w:val="20"/>
              </w:rPr>
              <w:t>t</w:t>
            </w:r>
          </w:p>
          <w:p w14:paraId="09C4DB36" w14:textId="77777777" w:rsidR="00C8532A" w:rsidRPr="00C8532A" w:rsidRDefault="00C8532A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8532A">
              <w:rPr>
                <w:rFonts w:cs="Arial"/>
                <w:spacing w:val="-3"/>
                <w:sz w:val="20"/>
                <w:szCs w:val="20"/>
              </w:rPr>
              <w:t>Consider development of a unit action plan; submit to the Planning Section Chief if requested</w:t>
            </w:r>
          </w:p>
          <w:p w14:paraId="601A6ACD" w14:textId="77777777" w:rsidR="00FF5FFF" w:rsidRPr="00F278E1" w:rsidRDefault="00BA4E10" w:rsidP="00F278E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strategy changes as needed; </w:t>
            </w:r>
            <w:r w:rsidR="00447974">
              <w:rPr>
                <w:rFonts w:cs="Arial"/>
                <w:spacing w:val="-3"/>
                <w:sz w:val="20"/>
                <w:szCs w:val="20"/>
              </w:rPr>
              <w:t>confirm</w:t>
            </w:r>
            <w:r w:rsidRPr="00DC0204">
              <w:rPr>
                <w:rFonts w:cs="Arial"/>
                <w:spacing w:val="-3"/>
                <w:sz w:val="20"/>
                <w:szCs w:val="20"/>
              </w:rPr>
              <w:t xml:space="preserve"> time for </w:t>
            </w:r>
            <w:r>
              <w:rPr>
                <w:rFonts w:cs="Arial"/>
                <w:spacing w:val="-3"/>
                <w:sz w:val="20"/>
                <w:szCs w:val="20"/>
              </w:rPr>
              <w:t>next briefing</w:t>
            </w:r>
          </w:p>
        </w:tc>
        <w:tc>
          <w:tcPr>
            <w:tcW w:w="376" w:type="pct"/>
          </w:tcPr>
          <w:p w14:paraId="70801F8C" w14:textId="77777777"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E473F55" w14:textId="77777777"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14:paraId="1BD54060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331FA8" w14:textId="77777777" w:rsidR="00DC0204" w:rsidRPr="004015C0" w:rsidRDefault="00DC0204" w:rsidP="00DC020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552253C" w14:textId="77777777" w:rsidR="00DC0204" w:rsidRPr="00453D11" w:rsidRDefault="00DC0204" w:rsidP="00BA4E10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0B6B20ED" w14:textId="77777777" w:rsidR="00DC0204" w:rsidRDefault="00DC0204" w:rsidP="00BA4E10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27DAEB6E" w14:textId="77777777" w:rsidR="002D7FAE" w:rsidRPr="002D7FAE" w:rsidRDefault="00DC0204" w:rsidP="002D7FA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D7FAE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1486B1CE" w14:textId="77777777" w:rsidR="002D7FAE" w:rsidRDefault="002D7FAE" w:rsidP="002D7FA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251: As directed by the Infrastructure Branch Director, document information in appropriate sections of the Facility System Status Report</w:t>
            </w:r>
          </w:p>
          <w:p w14:paraId="0E5FF352" w14:textId="77777777" w:rsidR="00DC0204" w:rsidRPr="00ED4AD3" w:rsidRDefault="00DC0204" w:rsidP="00BA4E10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14:paraId="12064F35" w14:textId="77777777" w:rsidR="0094674A" w:rsidRPr="0094674A" w:rsidRDefault="00ED4AD3" w:rsidP="0094674A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HICS 254: </w:t>
            </w:r>
            <w:r w:rsidR="0094674A">
              <w:rPr>
                <w:rFonts w:cs="Arial"/>
                <w:spacing w:val="-3"/>
                <w:sz w:val="20"/>
                <w:szCs w:val="20"/>
              </w:rPr>
              <w:t>Ensure the Disaster Victim/Patient Tracking form is used to document triage, treatment, and disposition of incident victims</w:t>
            </w:r>
          </w:p>
          <w:p w14:paraId="1719637F" w14:textId="77777777" w:rsidR="00FF5FFF" w:rsidRPr="00FF5FFF" w:rsidRDefault="00FF5FFF" w:rsidP="0094674A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accurate tracking of </w:t>
            </w:r>
            <w:r>
              <w:rPr>
                <w:spacing w:val="-3"/>
                <w:sz w:val="20"/>
                <w:szCs w:val="20"/>
              </w:rPr>
              <w:t xml:space="preserve">patients using </w:t>
            </w:r>
            <w:r w:rsidRPr="0043751B">
              <w:rPr>
                <w:rFonts w:cs="Arial"/>
                <w:sz w:val="20"/>
                <w:szCs w:val="20"/>
              </w:rPr>
              <w:t xml:space="preserve">the 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form, if needed </w:t>
            </w:r>
          </w:p>
          <w:p w14:paraId="440ABE4D" w14:textId="77777777" w:rsidR="00BA4E10" w:rsidRPr="00ED4AD3" w:rsidRDefault="002D7FAE" w:rsidP="0094674A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76" w:type="pct"/>
          </w:tcPr>
          <w:p w14:paraId="6B336E88" w14:textId="77777777"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F243A17" w14:textId="77777777"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14:paraId="2DEBFD9A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13694E" w14:textId="77777777" w:rsidR="00C73C55" w:rsidRPr="006B1B11" w:rsidRDefault="00C73C55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06BBCBA7" w14:textId="77777777" w:rsidR="00C73C55" w:rsidRPr="00AE0F1C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6D8071E0" w14:textId="77777777" w:rsidR="00C73C55" w:rsidRPr="00CB071F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14:paraId="739D7EA8" w14:textId="77777777"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C10DC9A" w14:textId="77777777"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14:paraId="59D3F4BC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16CC7F3" w14:textId="77777777"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553F884C" w14:textId="77777777" w:rsidR="00C73C55" w:rsidRPr="00C304C6" w:rsidRDefault="00C73C55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14:paraId="015CAF58" w14:textId="77777777"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BBF6D60" w14:textId="77777777"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6B0FA8" w:rsidRPr="005D4022" w14:paraId="5C4E1E25" w14:textId="77777777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60B514" w14:textId="77777777" w:rsidR="006B0FA8" w:rsidRDefault="006B0FA8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200F7F82" w14:textId="77777777" w:rsidR="006B0FA8" w:rsidRDefault="006B0FA8" w:rsidP="006B0FA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14:paraId="0D9B5D65" w14:textId="77777777" w:rsidR="006B0FA8" w:rsidRPr="005D4022" w:rsidRDefault="006B0FA8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14:paraId="1C5AA3E4" w14:textId="77777777" w:rsidR="006B0FA8" w:rsidRPr="005D4022" w:rsidRDefault="006B0FA8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3BE753BF" w14:textId="77777777" w:rsidR="0089347C" w:rsidRPr="00FF5FFF" w:rsidRDefault="0089347C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5171CD2D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84AC3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CF8E0C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895AEC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79C4C5CF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D90F1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324B3BB" w14:textId="77777777" w:rsidR="00C73C55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010945">
              <w:rPr>
                <w:rFonts w:cs="Arial"/>
                <w:spacing w:val="-3"/>
                <w:sz w:val="20"/>
                <w:szCs w:val="20"/>
              </w:rPr>
              <w:t xml:space="preserve"> the 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720FE69F" w14:textId="77777777" w:rsidR="00C919B4" w:rsidRDefault="00C919B4" w:rsidP="00C919B4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14:paraId="670F4BDC" w14:textId="77777777" w:rsidR="00C919B4" w:rsidRPr="00516AD4" w:rsidRDefault="00C919B4" w:rsidP="00C919B4">
            <w:pPr>
              <w:pStyle w:val="ListParagraph"/>
              <w:ind w:left="450"/>
              <w:rPr>
                <w:rFonts w:cs="Arial"/>
                <w:spacing w:val="-3"/>
                <w:sz w:val="20"/>
                <w:szCs w:val="20"/>
              </w:rPr>
            </w:pPr>
          </w:p>
          <w:p w14:paraId="50DE188E" w14:textId="77777777"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7360CD0F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E82EE3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63A7B19B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33557C93" w14:textId="77777777" w:rsidR="00C73C55" w:rsidRPr="00C73C5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198D124" w14:textId="77777777" w:rsidR="00807CA6" w:rsidRPr="00807CA6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>Ensure that an adequate number of recorders are assigned to per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form Situation Unit activities</w:t>
            </w:r>
          </w:p>
          <w:p w14:paraId="0E9C45B2" w14:textId="77777777" w:rsidR="00807CA6" w:rsidRPr="00807CA6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Coordinate personnel requests with </w:t>
            </w:r>
            <w:r w:rsidR="00C8532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and Credentialing Unit Leader</w:t>
            </w:r>
          </w:p>
          <w:p w14:paraId="1C2A7BA2" w14:textId="77777777" w:rsidR="00010945" w:rsidRPr="00807CA6" w:rsidRDefault="00807CA6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back </w:t>
            </w:r>
            <w:r w:rsidR="00010945" w:rsidRPr="00807CA6">
              <w:rPr>
                <w:rFonts w:cs="Arial"/>
                <w:spacing w:val="-3"/>
                <w:sz w:val="20"/>
                <w:szCs w:val="20"/>
              </w:rPr>
              <w:t xml:space="preserve">up and protection of existing data for main and support computer systems, in coordination with </w:t>
            </w:r>
            <w:r w:rsidR="0057002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10945" w:rsidRPr="00807C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570028">
              <w:rPr>
                <w:rFonts w:cs="Arial"/>
                <w:spacing w:val="-3"/>
                <w:sz w:val="20"/>
                <w:szCs w:val="20"/>
              </w:rPr>
              <w:t>Information Technology/Information Services (IT/IS) and Equipment Unit Leader</w:t>
            </w:r>
            <w:r w:rsidR="00570028" w:rsidRPr="00807CA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10945" w:rsidRPr="00807CA6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57002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10945" w:rsidRPr="00807CA6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>
              <w:rPr>
                <w:rFonts w:cs="Arial"/>
                <w:spacing w:val="-3"/>
                <w:sz w:val="20"/>
                <w:szCs w:val="20"/>
              </w:rPr>
              <w:t>IT Systems and Applications</w:t>
            </w:r>
            <w:r w:rsidR="00010945" w:rsidRPr="00807CA6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="00E82EE3">
              <w:rPr>
                <w:rFonts w:cs="Arial"/>
                <w:spacing w:val="-3"/>
                <w:sz w:val="20"/>
                <w:szCs w:val="20"/>
              </w:rPr>
              <w:t xml:space="preserve"> Leader</w:t>
            </w:r>
          </w:p>
          <w:p w14:paraId="24D5B1A5" w14:textId="77777777" w:rsidR="00010945" w:rsidRPr="00807CA6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>Provide informa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tion to the Public Information O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fficer to develop an internal incident situation status report for employee information at least every 4 hours </w:t>
            </w:r>
            <w:r w:rsidR="00807CA6">
              <w:rPr>
                <w:rFonts w:cs="Arial"/>
                <w:spacing w:val="-3"/>
                <w:sz w:val="20"/>
                <w:szCs w:val="20"/>
              </w:rPr>
              <w:t xml:space="preserve">or 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>as indicated</w:t>
            </w:r>
          </w:p>
          <w:p w14:paraId="350CDED5" w14:textId="77777777" w:rsidR="00010945" w:rsidRPr="002C0045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Ensure the security and prevent the loss of written and electronic </w:t>
            </w:r>
            <w:r w:rsidR="00F208D8">
              <w:rPr>
                <w:rFonts w:cs="Arial"/>
                <w:spacing w:val="-3"/>
                <w:sz w:val="20"/>
                <w:szCs w:val="20"/>
              </w:rPr>
              <w:t>Hospital Command Center (</w:t>
            </w:r>
            <w:r w:rsidR="00807CA6">
              <w:rPr>
                <w:rFonts w:cs="Arial"/>
                <w:spacing w:val="-3"/>
                <w:sz w:val="20"/>
                <w:szCs w:val="20"/>
              </w:rPr>
              <w:t>HCC</w:t>
            </w:r>
            <w:r w:rsidR="00F208D8">
              <w:rPr>
                <w:rFonts w:cs="Arial"/>
                <w:spacing w:val="-3"/>
                <w:sz w:val="20"/>
                <w:szCs w:val="20"/>
              </w:rPr>
              <w:t>)</w:t>
            </w:r>
            <w:r w:rsidR="00807CA6">
              <w:rPr>
                <w:rFonts w:cs="Arial"/>
                <w:spacing w:val="-3"/>
                <w:sz w:val="20"/>
                <w:szCs w:val="20"/>
              </w:rPr>
              <w:t xml:space="preserve"> response documentation; c</w:t>
            </w:r>
            <w:r w:rsidRPr="00807CA6">
              <w:rPr>
                <w:rFonts w:cs="Arial"/>
                <w:spacing w:val="-3"/>
                <w:sz w:val="20"/>
                <w:szCs w:val="20"/>
              </w:rPr>
              <w:t xml:space="preserve">ollaborate with the </w:t>
            </w:r>
            <w:r w:rsidR="00ED4AD3">
              <w:rPr>
                <w:rFonts w:cs="Arial"/>
                <w:spacing w:val="-3"/>
                <w:sz w:val="20"/>
                <w:szCs w:val="20"/>
              </w:rPr>
              <w:t xml:space="preserve">Operations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IT </w:t>
            </w:r>
            <w:r w:rsidR="00ED4AD3">
              <w:rPr>
                <w:rFonts w:cs="Arial"/>
                <w:spacing w:val="-3"/>
                <w:sz w:val="20"/>
                <w:szCs w:val="20"/>
              </w:rPr>
              <w:t xml:space="preserve">Systems and Applications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Unit Leader as appropriat</w:t>
            </w:r>
            <w:r w:rsidR="00ED4AD3">
              <w:rPr>
                <w:rFonts w:cs="Arial"/>
                <w:spacing w:val="-3"/>
                <w:sz w:val="20"/>
                <w:szCs w:val="20"/>
              </w:rPr>
              <w:t>e</w:t>
            </w:r>
          </w:p>
          <w:p w14:paraId="49CD6DB1" w14:textId="77777777" w:rsidR="00010945" w:rsidRPr="00A524F5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Share </w:t>
            </w:r>
            <w:r w:rsidR="00ED4AD3" w:rsidRPr="002C0045">
              <w:rPr>
                <w:rFonts w:cs="Arial"/>
                <w:spacing w:val="-3"/>
                <w:sz w:val="20"/>
                <w:szCs w:val="20"/>
              </w:rPr>
              <w:t xml:space="preserve">pertinent information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with the Demobilization Unit Leader to </w:t>
            </w:r>
            <w:r w:rsidR="00ED4AD3">
              <w:rPr>
                <w:rFonts w:cs="Arial"/>
                <w:spacing w:val="-3"/>
                <w:sz w:val="20"/>
                <w:szCs w:val="20"/>
              </w:rPr>
              <w:t xml:space="preserve">be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include</w:t>
            </w:r>
            <w:r w:rsidR="00ED4AD3">
              <w:rPr>
                <w:rFonts w:cs="Arial"/>
                <w:spacing w:val="-3"/>
                <w:sz w:val="20"/>
                <w:szCs w:val="20"/>
              </w:rPr>
              <w:t>d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in the demobilization plan</w:t>
            </w:r>
          </w:p>
          <w:p w14:paraId="68F5F0BF" w14:textId="77777777" w:rsidR="00010945" w:rsidRPr="002C0045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Meet regularly wi</w:t>
            </w:r>
            <w:r w:rsidR="00ED4AD3">
              <w:rPr>
                <w:rFonts w:cs="Arial"/>
                <w:sz w:val="20"/>
                <w:szCs w:val="20"/>
              </w:rPr>
              <w:t xml:space="preserve">th the Planning Section Chief, and other appropriate </w:t>
            </w:r>
            <w:r w:rsidR="00E82EE3">
              <w:rPr>
                <w:rFonts w:cs="Arial"/>
                <w:sz w:val="20"/>
                <w:szCs w:val="20"/>
              </w:rPr>
              <w:t>Hospital Incident Management Team (</w:t>
            </w:r>
            <w:r w:rsidR="00ED4AD3">
              <w:rPr>
                <w:rFonts w:cs="Arial"/>
                <w:sz w:val="20"/>
                <w:szCs w:val="20"/>
              </w:rPr>
              <w:t>HIMT</w:t>
            </w:r>
            <w:r w:rsidR="00E82EE3">
              <w:rPr>
                <w:rFonts w:cs="Arial"/>
                <w:sz w:val="20"/>
                <w:szCs w:val="20"/>
              </w:rPr>
              <w:t>)</w:t>
            </w:r>
            <w:r w:rsidR="00ED4AD3">
              <w:rPr>
                <w:rFonts w:cs="Arial"/>
                <w:sz w:val="20"/>
                <w:szCs w:val="20"/>
              </w:rPr>
              <w:t xml:space="preserve"> personnel</w:t>
            </w:r>
            <w:r w:rsidRPr="002C0045">
              <w:rPr>
                <w:rFonts w:cs="Arial"/>
                <w:sz w:val="20"/>
                <w:szCs w:val="20"/>
              </w:rPr>
              <w:t xml:space="preserve"> to obtain situation and status reports, and relay important information to team </w:t>
            </w:r>
            <w:r w:rsidR="00ED4AD3">
              <w:rPr>
                <w:rFonts w:cs="Arial"/>
                <w:sz w:val="20"/>
                <w:szCs w:val="20"/>
              </w:rPr>
              <w:t>personnel</w:t>
            </w:r>
          </w:p>
          <w:p w14:paraId="3E21BA3C" w14:textId="77777777" w:rsidR="00010945" w:rsidRPr="002C0045" w:rsidRDefault="00010945" w:rsidP="000109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Assi</w:t>
            </w:r>
            <w:r w:rsidR="00ED4AD3">
              <w:rPr>
                <w:rFonts w:cs="Arial"/>
                <w:sz w:val="20"/>
                <w:szCs w:val="20"/>
              </w:rPr>
              <w:t xml:space="preserve">st the Planning Section Chief in developing </w:t>
            </w:r>
            <w:r w:rsidRPr="002C0045">
              <w:rPr>
                <w:rFonts w:cs="Arial"/>
                <w:sz w:val="20"/>
                <w:szCs w:val="20"/>
              </w:rPr>
              <w:t>the Incident Action Plan</w:t>
            </w:r>
            <w:r w:rsidR="00ED4AD3">
              <w:rPr>
                <w:rFonts w:cs="Arial"/>
                <w:sz w:val="20"/>
                <w:szCs w:val="20"/>
              </w:rPr>
              <w:t xml:space="preserve"> (IAP)</w:t>
            </w:r>
            <w:r w:rsidRPr="002C0045">
              <w:rPr>
                <w:rFonts w:cs="Arial"/>
                <w:sz w:val="20"/>
                <w:szCs w:val="20"/>
              </w:rPr>
              <w:t xml:space="preserve"> at designated intervals</w:t>
            </w:r>
          </w:p>
          <w:p w14:paraId="2EF26A63" w14:textId="77777777" w:rsidR="008B4898" w:rsidRPr="0094674A" w:rsidRDefault="00010945" w:rsidP="0094674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z w:val="20"/>
                <w:szCs w:val="20"/>
              </w:rPr>
              <w:t>Advise the Planning Section Chief immediately of any operational issue you are not able to correct or resolve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E82298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83F7C2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09391722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E58B9E" w14:textId="77777777"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5D29D1C9" w14:textId="77777777" w:rsidR="00ED4AD3" w:rsidRPr="00453D11" w:rsidRDefault="00ED4AD3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2861FE5D" w14:textId="77777777" w:rsidR="00ED4AD3" w:rsidRDefault="00ED4AD3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267F04E" w14:textId="77777777" w:rsidR="00ED4AD3" w:rsidRPr="00FF5FFF" w:rsidRDefault="00ED4AD3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787AB4DA" w14:textId="77777777" w:rsidR="00FF5FFF" w:rsidRPr="00FF5FFF" w:rsidRDefault="00FF5FFF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CA7BEB">
              <w:rPr>
                <w:spacing w:val="-3"/>
                <w:sz w:val="20"/>
                <w:szCs w:val="20"/>
              </w:rPr>
              <w:t xml:space="preserve">accurate tracking of </w:t>
            </w:r>
            <w:r>
              <w:rPr>
                <w:spacing w:val="-3"/>
                <w:sz w:val="20"/>
                <w:szCs w:val="20"/>
              </w:rPr>
              <w:t xml:space="preserve">patients using </w:t>
            </w:r>
            <w:r w:rsidRPr="0043751B">
              <w:rPr>
                <w:rFonts w:cs="Arial"/>
                <w:sz w:val="20"/>
                <w:szCs w:val="20"/>
              </w:rPr>
              <w:t xml:space="preserve">the 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form, if needed </w:t>
            </w:r>
          </w:p>
          <w:p w14:paraId="16790B34" w14:textId="77777777" w:rsidR="008B4898" w:rsidRPr="00ED4AD3" w:rsidRDefault="002D7FAE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AF950B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F5A7F4" w14:textId="77777777"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14:paraId="37D5E4DC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391E82" w14:textId="77777777" w:rsidR="00C73C55" w:rsidRPr="005D4022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2054530B" w14:textId="77777777" w:rsidR="00C73C55" w:rsidRPr="00AE0F1C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5E02A389" w14:textId="77777777" w:rsidR="00C73C55" w:rsidRPr="00681B7B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48B71B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A555B5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14:paraId="04E8C1E9" w14:textId="77777777" w:rsidTr="00921E78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B9992D" w14:textId="77777777" w:rsidR="00C73C55" w:rsidRDefault="00C73C55" w:rsidP="00C73C5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236113E" w14:textId="77777777" w:rsidR="00C73C55" w:rsidRPr="009367F6" w:rsidRDefault="00C73C55" w:rsidP="00C73C55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402C5A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BF22E58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14:paraId="18C872DB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63B63F" w14:textId="77777777" w:rsidR="00C73C55" w:rsidRPr="006B1B11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C538E57" w14:textId="77777777"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14:paraId="6C887865" w14:textId="77777777"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lastRenderedPageBreak/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14:paraId="4A7F9DE5" w14:textId="77777777" w:rsidR="00C73C55" w:rsidRPr="004015C0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57002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14:paraId="1CD946EA" w14:textId="77777777" w:rsidR="00C73C55" w:rsidRPr="004015C0" w:rsidRDefault="00C73C55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68247FD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108B9A" w14:textId="77777777"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5CEB0237" w14:textId="77777777" w:rsidR="002E51FB" w:rsidRPr="00FF5FFF" w:rsidRDefault="002E51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60C57282" w14:textId="77777777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C0DCD6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E4C3F4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3E22AE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37D660A2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C6C477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16BB78A" w14:textId="77777777"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3F3375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6C6CE659" w14:textId="77777777"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28CDCD88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E82EE3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A52B524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1FC2502" w14:textId="77777777" w:rsidR="00C73C55" w:rsidRPr="00C73C5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51248C2D" w14:textId="77777777" w:rsidR="006B0FA8" w:rsidRPr="00544CF9" w:rsidRDefault="006B0FA8" w:rsidP="006B0FA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Situation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  <w:p w14:paraId="02227B02" w14:textId="77777777" w:rsidR="00ED4AD3" w:rsidRPr="009D0C3A" w:rsidRDefault="00ED4AD3" w:rsidP="00ED4AD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C8532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</w:p>
          <w:p w14:paraId="7FD5BB56" w14:textId="77777777" w:rsidR="00F058E5" w:rsidRPr="00ED4AD3" w:rsidRDefault="00ED4AD3" w:rsidP="00304B1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304B1F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address ongoing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580DA9D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4F9A10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14:paraId="31AC54E6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45F467" w14:textId="77777777" w:rsidR="00C73C55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4BDED2F" w14:textId="77777777" w:rsidR="00C73C55" w:rsidRPr="00453D11" w:rsidRDefault="00C73C55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14:paraId="7540EEC6" w14:textId="77777777" w:rsidR="00C73C55" w:rsidRDefault="00C73C55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14:paraId="571525CD" w14:textId="77777777" w:rsidR="00C73C55" w:rsidRPr="00FF5FFF" w:rsidRDefault="00C73C55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14:paraId="61581DAF" w14:textId="77777777" w:rsidR="00FF5FFF" w:rsidRPr="00FF5FFF" w:rsidRDefault="00FF5FFF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3751B">
              <w:rPr>
                <w:rFonts w:cs="Arial"/>
                <w:sz w:val="20"/>
                <w:szCs w:val="20"/>
              </w:rPr>
              <w:t xml:space="preserve">HICS 255: </w:t>
            </w:r>
            <w:r>
              <w:rPr>
                <w:rFonts w:cs="Arial"/>
                <w:sz w:val="20"/>
                <w:szCs w:val="20"/>
              </w:rPr>
              <w:t xml:space="preserve">Ensure </w:t>
            </w:r>
            <w:r>
              <w:rPr>
                <w:spacing w:val="-3"/>
                <w:sz w:val="20"/>
                <w:szCs w:val="20"/>
              </w:rPr>
              <w:t xml:space="preserve">the </w:t>
            </w:r>
            <w:r w:rsidRPr="0043751B">
              <w:rPr>
                <w:rFonts w:cs="Arial"/>
                <w:sz w:val="20"/>
                <w:szCs w:val="20"/>
              </w:rPr>
              <w:t xml:space="preserve">Master Patient Evacuation Tracking </w:t>
            </w:r>
            <w:r>
              <w:rPr>
                <w:rFonts w:cs="Arial"/>
                <w:sz w:val="20"/>
                <w:szCs w:val="20"/>
              </w:rPr>
              <w:t xml:space="preserve">form is updated, as needed </w:t>
            </w:r>
          </w:p>
          <w:p w14:paraId="0C77B837" w14:textId="77777777" w:rsidR="00170AC6" w:rsidRPr="00ED4AD3" w:rsidRDefault="002D7FAE" w:rsidP="00FF5FFF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Planning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7E2D033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5A138A" w14:textId="77777777"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14:paraId="62FBF8CF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41C523" w14:textId="77777777" w:rsidR="00C73C55" w:rsidRPr="005D4022" w:rsidRDefault="00C73C55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6534916D" w14:textId="77777777" w:rsidR="00C73C55" w:rsidRPr="00AE0F1C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14:paraId="2CBBE7E7" w14:textId="77777777" w:rsidR="00C73C55" w:rsidRPr="00F42975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BC5293" w14:textId="77777777"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B89A15" w14:textId="77777777"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14:paraId="42EAA7D3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850D97" w14:textId="77777777"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6674561" w14:textId="77777777" w:rsidR="00C73C55" w:rsidRPr="00105F45" w:rsidRDefault="00C73C55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DD66E5" w14:textId="77777777"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C10BB4" w14:textId="77777777"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2D7FAE" w:rsidRPr="005D4022" w14:paraId="7FAD0D50" w14:textId="77777777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5134D" w14:textId="77777777" w:rsidR="002D7FAE" w:rsidRDefault="002D7FAE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7232585F" w14:textId="77777777" w:rsidR="002D7FAE" w:rsidRDefault="002D7FAE" w:rsidP="002D7FAE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14:paraId="107527D4" w14:textId="77777777" w:rsidR="002D7FAE" w:rsidRDefault="002D7FAE" w:rsidP="002D7FA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A03489"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14:paraId="7985B878" w14:textId="77777777" w:rsidR="002D7FAE" w:rsidRDefault="002D7FAE" w:rsidP="002D7FAE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14:paraId="1A02C63D" w14:textId="77777777" w:rsidR="002D7FAE" w:rsidRDefault="002D7FAE" w:rsidP="002D7FA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14:paraId="777BC256" w14:textId="77777777" w:rsidR="002D7FAE" w:rsidRPr="001D5188" w:rsidRDefault="002D7FAE" w:rsidP="002D7FAE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DB5593" w14:textId="77777777" w:rsidR="002D7FAE" w:rsidRPr="005D4022" w:rsidRDefault="002D7FAE" w:rsidP="00C669F6">
            <w:pPr>
              <w:rPr>
                <w:rFonts w:cs="Arial"/>
                <w:sz w:val="20"/>
                <w:szCs w:val="20"/>
              </w:rPr>
            </w:pPr>
          </w:p>
          <w:p w14:paraId="366EDDD1" w14:textId="77777777" w:rsidR="002D7FAE" w:rsidRPr="005D4022" w:rsidRDefault="002D7FAE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40669A" w14:textId="77777777" w:rsidR="002D7FAE" w:rsidRPr="005D4022" w:rsidRDefault="002D7FA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E4C16E" w14:textId="77777777" w:rsidR="0089347C" w:rsidRPr="00FF5FFF" w:rsidRDefault="0089347C" w:rsidP="00D246C7">
      <w:pPr>
        <w:rPr>
          <w:rFonts w:cs="Arial"/>
          <w:sz w:val="36"/>
          <w:szCs w:val="36"/>
        </w:rPr>
      </w:pPr>
    </w:p>
    <w:p w14:paraId="5EDD6D1B" w14:textId="77777777" w:rsidR="001C2637" w:rsidRDefault="001C263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14:paraId="2CB272E4" w14:textId="77777777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AF7DF8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809924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27FD244" w14:textId="77777777"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14:paraId="73FA914A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EE55CA" w14:textId="77777777"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565E12BA" w14:textId="77777777"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3F3375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14:paraId="72015C6F" w14:textId="77777777"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3943F99F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E82EE3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7FCC26CB" w14:textId="77777777"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5F93860" w14:textId="77777777" w:rsidR="00C73C55" w:rsidRPr="00921E78" w:rsidRDefault="00C73C55" w:rsidP="00921E78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54F493D0" w14:textId="77777777" w:rsidR="00921E78" w:rsidRPr="00921E78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14:paraId="45D783B4" w14:textId="77777777" w:rsidR="00046925" w:rsidRPr="00C623A4" w:rsidRDefault="00046925" w:rsidP="0004692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If information technology (IT) systems were offline during the response, ensure appropriate information from the HICS 257: Resource Accounting Record is transferred into the normal tracking systems</w:t>
            </w:r>
          </w:p>
          <w:p w14:paraId="77E474DE" w14:textId="77777777" w:rsidR="00921E78" w:rsidRPr="00752D76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in coordination with the Demobilization Unit Leader</w:t>
            </w:r>
          </w:p>
          <w:p w14:paraId="126458BF" w14:textId="77777777" w:rsidR="00921E78" w:rsidRPr="00752D76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14:paraId="2EAD40AC" w14:textId="77777777" w:rsidR="00921E78" w:rsidRPr="009F4BD3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57002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14:paraId="4796E38C" w14:textId="77777777" w:rsidR="00921E78" w:rsidRPr="008F142D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02A43C44" w14:textId="77777777" w:rsidR="00921E78" w:rsidRPr="00B67B66" w:rsidRDefault="00921E78" w:rsidP="00921E7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14:paraId="71A8BE56" w14:textId="77777777" w:rsidR="00921E78" w:rsidRPr="008879A2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19AEDF1" w14:textId="77777777"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14:paraId="5FA71B54" w14:textId="77777777"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28D04B32" w14:textId="77777777" w:rsidR="00921E78" w:rsidRPr="00696EA9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59E1834C" w14:textId="77777777" w:rsidR="00C22E8A" w:rsidRPr="00921E78" w:rsidRDefault="00921E78" w:rsidP="00921E7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76D50C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D8106A" w14:textId="77777777"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E78" w:rsidRPr="005D4022" w14:paraId="2635E756" w14:textId="77777777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A4BB77" w14:textId="77777777" w:rsidR="00921E78" w:rsidRPr="005D4022" w:rsidRDefault="00921E78" w:rsidP="00921E7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0B8C089" w14:textId="77777777" w:rsidR="00921E78" w:rsidRPr="001B4259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14:paraId="0ABF2ECD" w14:textId="77777777" w:rsidR="00921E78" w:rsidRPr="00921E78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>Ensure all documentation is 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731895" w14:textId="77777777"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82E91D" w14:textId="77777777"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CF893FF" w14:textId="77777777" w:rsidR="008B4898" w:rsidRPr="00FF5FFF" w:rsidRDefault="008B4898" w:rsidP="00D246C7">
      <w:pPr>
        <w:rPr>
          <w:rFonts w:cs="Arial"/>
          <w:sz w:val="36"/>
          <w:szCs w:val="36"/>
        </w:rPr>
      </w:pPr>
    </w:p>
    <w:p w14:paraId="6752A1F5" w14:textId="77777777" w:rsidR="001C2637" w:rsidRDefault="001C263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14:paraId="1BC9B56A" w14:textId="77777777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1C2BD0" w14:textId="77777777"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14:paraId="1791DE0F" w14:textId="77777777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4157BC" w14:textId="77777777" w:rsidR="00ED4AD3" w:rsidRPr="003C3288" w:rsidRDefault="00ED4AD3" w:rsidP="00D909BF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79CF91EC" w14:textId="77777777" w:rsidR="00ED4AD3" w:rsidRDefault="00ED4AD3" w:rsidP="00D909BF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B1E07A4" w14:textId="77777777" w:rsidR="00ED4AD3" w:rsidRPr="00BE31E1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</w:p>
          <w:p w14:paraId="3A17F0A0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14:paraId="4376FFFE" w14:textId="77777777" w:rsidR="00D909BF" w:rsidRPr="00D909BF" w:rsidRDefault="00D909BF" w:rsidP="00D909B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47479342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14:paraId="1FE9189B" w14:textId="77777777" w:rsidR="00447974" w:rsidRPr="0094674A" w:rsidRDefault="00447974" w:rsidP="00D909BF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i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>HICS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251 -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Facility System Status Report</w:t>
            </w:r>
          </w:p>
          <w:p w14:paraId="4C61ACAD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14:paraId="5A2A55CB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254 - Disaster Victim/Patient Tracking</w:t>
            </w:r>
          </w:p>
          <w:p w14:paraId="252A2AA2" w14:textId="77777777" w:rsidR="00ED4AD3" w:rsidRPr="004015C0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255 - Master Patient Evacuation Tracking</w:t>
            </w:r>
          </w:p>
          <w:p w14:paraId="5DB2532E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14:paraId="1D2DECBF" w14:textId="77777777" w:rsidR="00ED4AD3" w:rsidRPr="00BE31E1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14:paraId="05E0177C" w14:textId="77777777" w:rsidR="00ED4AD3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14:paraId="00F19717" w14:textId="77777777" w:rsidR="0089347C" w:rsidRPr="0089347C" w:rsidRDefault="00304B1F" w:rsidP="00D909BF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 (</w:t>
            </w:r>
            <w:r w:rsidR="0089347C">
              <w:rPr>
                <w:rFonts w:cs="Arial"/>
                <w:sz w:val="20"/>
                <w:szCs w:val="20"/>
              </w:rPr>
              <w:t>IT</w:t>
            </w:r>
            <w:r>
              <w:rPr>
                <w:rFonts w:cs="Arial"/>
                <w:sz w:val="20"/>
                <w:szCs w:val="20"/>
              </w:rPr>
              <w:t>)</w:t>
            </w:r>
            <w:r w:rsidR="0089347C">
              <w:rPr>
                <w:rFonts w:cs="Arial"/>
                <w:sz w:val="20"/>
                <w:szCs w:val="20"/>
              </w:rPr>
              <w:t xml:space="preserve"> systems and personnel</w:t>
            </w:r>
            <w:r w:rsidR="0089347C" w:rsidRPr="008B4898">
              <w:rPr>
                <w:rFonts w:cs="Arial"/>
                <w:sz w:val="20"/>
                <w:szCs w:val="20"/>
              </w:rPr>
              <w:t xml:space="preserve"> tracking systems</w:t>
            </w:r>
          </w:p>
          <w:p w14:paraId="4F3DF2D2" w14:textId="77777777" w:rsidR="00ED4AD3" w:rsidRPr="00BE31E1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14:paraId="1699353D" w14:textId="77777777" w:rsidR="00ED4AD3" w:rsidRPr="00BE31E1" w:rsidRDefault="00ED4AD3" w:rsidP="00D909B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14:paraId="0E9C2707" w14:textId="77777777" w:rsidR="00ED4AD3" w:rsidRPr="0089347C" w:rsidRDefault="00ED4AD3" w:rsidP="00D909BF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14:paraId="5200A6DC" w14:textId="77777777" w:rsidR="008D5B89" w:rsidRPr="00077A9D" w:rsidRDefault="008D5B89" w:rsidP="00077A9D">
      <w:pPr>
        <w:tabs>
          <w:tab w:val="left" w:pos="6345"/>
        </w:tabs>
        <w:rPr>
          <w:rFonts w:cs="Arial"/>
          <w:sz w:val="20"/>
          <w:szCs w:val="20"/>
        </w:rPr>
      </w:pPr>
    </w:p>
    <w:sectPr w:rsidR="008D5B89" w:rsidRPr="00077A9D" w:rsidSect="00124C6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5C1A" w14:textId="77777777" w:rsidR="00662973" w:rsidRDefault="00662973">
      <w:r>
        <w:separator/>
      </w:r>
    </w:p>
  </w:endnote>
  <w:endnote w:type="continuationSeparator" w:id="0">
    <w:p w14:paraId="4FBCE8D6" w14:textId="77777777" w:rsidR="00662973" w:rsidRDefault="0066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9527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46811DF5" wp14:editId="2550A44A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A03489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E658F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E658F" w:rsidRPr="0002493F">
      <w:rPr>
        <w:rStyle w:val="PageNumber"/>
        <w:sz w:val="12"/>
        <w:szCs w:val="12"/>
      </w:rPr>
      <w:fldChar w:fldCharType="separate"/>
    </w:r>
    <w:r w:rsidR="002E30A5">
      <w:rPr>
        <w:rStyle w:val="PageNumber"/>
        <w:noProof/>
        <w:sz w:val="12"/>
        <w:szCs w:val="12"/>
      </w:rPr>
      <w:t>6</w:t>
    </w:r>
    <w:r w:rsidR="00CE658F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1C2637">
      <w:rPr>
        <w:rStyle w:val="PageNumber"/>
        <w:sz w:val="12"/>
        <w:szCs w:val="12"/>
      </w:rPr>
      <w:t>6</w:t>
    </w:r>
  </w:p>
  <w:p w14:paraId="13A9DC73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43B3" w14:textId="77777777" w:rsidR="00662973" w:rsidRDefault="00662973">
      <w:r>
        <w:separator/>
      </w:r>
    </w:p>
  </w:footnote>
  <w:footnote w:type="continuationSeparator" w:id="0">
    <w:p w14:paraId="0692EF22" w14:textId="77777777" w:rsidR="00662973" w:rsidRDefault="0066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A11C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4FACB405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2F82FF9B" w14:textId="77777777" w:rsidR="00301807" w:rsidRPr="00323453" w:rsidRDefault="000A4D03" w:rsidP="00314E15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SITUATION</w:t>
    </w:r>
    <w:r w:rsidR="00314E15">
      <w:rPr>
        <w:rFonts w:ascii="Arial" w:hAnsi="Arial" w:cs="Arial"/>
        <w:spacing w:val="10"/>
        <w:sz w:val="24"/>
      </w:rPr>
      <w:t xml:space="preserve"> </w:t>
    </w:r>
    <w:r w:rsidR="00301807">
      <w:rPr>
        <w:rFonts w:ascii="Arial" w:hAnsi="Arial" w:cs="Arial"/>
        <w:spacing w:val="10"/>
        <w:sz w:val="24"/>
      </w:rPr>
      <w:t>UNIT LEADER</w:t>
    </w:r>
  </w:p>
  <w:p w14:paraId="4F94A457" w14:textId="77777777" w:rsidR="009213BE" w:rsidRDefault="009213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D1AA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622E"/>
    <w:multiLevelType w:val="hybridMultilevel"/>
    <w:tmpl w:val="99B4035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FA7"/>
    <w:multiLevelType w:val="hybridMultilevel"/>
    <w:tmpl w:val="2E38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041"/>
    <w:multiLevelType w:val="hybridMultilevel"/>
    <w:tmpl w:val="95F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29B"/>
    <w:multiLevelType w:val="hybridMultilevel"/>
    <w:tmpl w:val="8A72B2B6"/>
    <w:lvl w:ilvl="0" w:tplc="8DD469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20351"/>
    <w:multiLevelType w:val="hybridMultilevel"/>
    <w:tmpl w:val="EEDE5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21"/>
  </w:num>
  <w:num w:numId="8">
    <w:abstractNumId w:val="9"/>
  </w:num>
  <w:num w:numId="9">
    <w:abstractNumId w:val="5"/>
  </w:num>
  <w:num w:numId="10">
    <w:abstractNumId w:val="19"/>
  </w:num>
  <w:num w:numId="11">
    <w:abstractNumId w:val="1"/>
  </w:num>
  <w:num w:numId="12">
    <w:abstractNumId w:val="12"/>
  </w:num>
  <w:num w:numId="13">
    <w:abstractNumId w:val="16"/>
  </w:num>
  <w:num w:numId="14">
    <w:abstractNumId w:val="14"/>
  </w:num>
  <w:num w:numId="15">
    <w:abstractNumId w:val="18"/>
  </w:num>
  <w:num w:numId="16">
    <w:abstractNumId w:val="22"/>
  </w:num>
  <w:num w:numId="17">
    <w:abstractNumId w:val="7"/>
  </w:num>
  <w:num w:numId="18">
    <w:abstractNumId w:val="8"/>
  </w:num>
  <w:num w:numId="19">
    <w:abstractNumId w:val="6"/>
  </w:num>
  <w:num w:numId="20">
    <w:abstractNumId w:val="11"/>
  </w:num>
  <w:num w:numId="21">
    <w:abstractNumId w:val="15"/>
  </w:num>
  <w:num w:numId="22">
    <w:abstractNumId w:val="10"/>
  </w:num>
  <w:num w:numId="23">
    <w:abstractNumId w:val="20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0945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40C6"/>
    <w:rsid w:val="00035ECC"/>
    <w:rsid w:val="000371E8"/>
    <w:rsid w:val="00043A0C"/>
    <w:rsid w:val="00044305"/>
    <w:rsid w:val="00046925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4D03"/>
    <w:rsid w:val="000A51CD"/>
    <w:rsid w:val="000B2966"/>
    <w:rsid w:val="000B6AAD"/>
    <w:rsid w:val="000C2512"/>
    <w:rsid w:val="000D2FFE"/>
    <w:rsid w:val="000D4149"/>
    <w:rsid w:val="000D59EA"/>
    <w:rsid w:val="000E7F0D"/>
    <w:rsid w:val="000F408B"/>
    <w:rsid w:val="000F58F3"/>
    <w:rsid w:val="00101033"/>
    <w:rsid w:val="00102F0E"/>
    <w:rsid w:val="00105050"/>
    <w:rsid w:val="00110936"/>
    <w:rsid w:val="00115B88"/>
    <w:rsid w:val="00120CF1"/>
    <w:rsid w:val="001242A0"/>
    <w:rsid w:val="00124C66"/>
    <w:rsid w:val="00125220"/>
    <w:rsid w:val="00125226"/>
    <w:rsid w:val="00134E38"/>
    <w:rsid w:val="001428E7"/>
    <w:rsid w:val="00142C1D"/>
    <w:rsid w:val="00143564"/>
    <w:rsid w:val="00146DD3"/>
    <w:rsid w:val="00153385"/>
    <w:rsid w:val="001551BB"/>
    <w:rsid w:val="00157404"/>
    <w:rsid w:val="0016244B"/>
    <w:rsid w:val="001624A7"/>
    <w:rsid w:val="00163B49"/>
    <w:rsid w:val="00164BF9"/>
    <w:rsid w:val="0016576F"/>
    <w:rsid w:val="00170AC6"/>
    <w:rsid w:val="001717D3"/>
    <w:rsid w:val="0017260A"/>
    <w:rsid w:val="00174F2A"/>
    <w:rsid w:val="00176A9E"/>
    <w:rsid w:val="001808A4"/>
    <w:rsid w:val="0018265C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C0A54"/>
    <w:rsid w:val="001C2637"/>
    <w:rsid w:val="001C2D01"/>
    <w:rsid w:val="001C3DE5"/>
    <w:rsid w:val="001C44FE"/>
    <w:rsid w:val="001C45A7"/>
    <w:rsid w:val="001C4801"/>
    <w:rsid w:val="001D7D70"/>
    <w:rsid w:val="001E19C1"/>
    <w:rsid w:val="001E21EF"/>
    <w:rsid w:val="001E3C8C"/>
    <w:rsid w:val="001F68FF"/>
    <w:rsid w:val="0020136E"/>
    <w:rsid w:val="00203B47"/>
    <w:rsid w:val="00206A1B"/>
    <w:rsid w:val="00206A5D"/>
    <w:rsid w:val="00207472"/>
    <w:rsid w:val="00210105"/>
    <w:rsid w:val="00211DA0"/>
    <w:rsid w:val="00217102"/>
    <w:rsid w:val="002175C2"/>
    <w:rsid w:val="00217A48"/>
    <w:rsid w:val="00224B4C"/>
    <w:rsid w:val="002253D8"/>
    <w:rsid w:val="002335E8"/>
    <w:rsid w:val="00235F1D"/>
    <w:rsid w:val="00236065"/>
    <w:rsid w:val="00236645"/>
    <w:rsid w:val="00243DB1"/>
    <w:rsid w:val="00251E25"/>
    <w:rsid w:val="002549D7"/>
    <w:rsid w:val="00263F68"/>
    <w:rsid w:val="0026587A"/>
    <w:rsid w:val="002669D8"/>
    <w:rsid w:val="00267806"/>
    <w:rsid w:val="002754A3"/>
    <w:rsid w:val="0027671D"/>
    <w:rsid w:val="00282BD8"/>
    <w:rsid w:val="00284C6A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2A2F"/>
    <w:rsid w:val="002C328F"/>
    <w:rsid w:val="002C7CC7"/>
    <w:rsid w:val="002D3AC9"/>
    <w:rsid w:val="002D4936"/>
    <w:rsid w:val="002D7FAE"/>
    <w:rsid w:val="002E29B2"/>
    <w:rsid w:val="002E30A5"/>
    <w:rsid w:val="002E370E"/>
    <w:rsid w:val="002E51FB"/>
    <w:rsid w:val="002F074B"/>
    <w:rsid w:val="00300A9F"/>
    <w:rsid w:val="00301807"/>
    <w:rsid w:val="003026E6"/>
    <w:rsid w:val="003031D8"/>
    <w:rsid w:val="00304AEC"/>
    <w:rsid w:val="00304B1F"/>
    <w:rsid w:val="00305015"/>
    <w:rsid w:val="003050DD"/>
    <w:rsid w:val="00306787"/>
    <w:rsid w:val="003073F3"/>
    <w:rsid w:val="003111B3"/>
    <w:rsid w:val="00314963"/>
    <w:rsid w:val="00314E15"/>
    <w:rsid w:val="0032027B"/>
    <w:rsid w:val="00321010"/>
    <w:rsid w:val="00322A13"/>
    <w:rsid w:val="00322BF8"/>
    <w:rsid w:val="00323453"/>
    <w:rsid w:val="003263DA"/>
    <w:rsid w:val="003269DE"/>
    <w:rsid w:val="00327FA7"/>
    <w:rsid w:val="00337105"/>
    <w:rsid w:val="003444B5"/>
    <w:rsid w:val="00346213"/>
    <w:rsid w:val="00350716"/>
    <w:rsid w:val="00355AA6"/>
    <w:rsid w:val="00355DDF"/>
    <w:rsid w:val="00366688"/>
    <w:rsid w:val="00366DE3"/>
    <w:rsid w:val="00372CC6"/>
    <w:rsid w:val="00377EDC"/>
    <w:rsid w:val="003861B6"/>
    <w:rsid w:val="0039167B"/>
    <w:rsid w:val="0039280C"/>
    <w:rsid w:val="00394621"/>
    <w:rsid w:val="00395392"/>
    <w:rsid w:val="003A078C"/>
    <w:rsid w:val="003B01A5"/>
    <w:rsid w:val="003B245F"/>
    <w:rsid w:val="003B405D"/>
    <w:rsid w:val="003B7A75"/>
    <w:rsid w:val="003D2E62"/>
    <w:rsid w:val="003E0B8A"/>
    <w:rsid w:val="003E1D95"/>
    <w:rsid w:val="003E739C"/>
    <w:rsid w:val="003F1BC2"/>
    <w:rsid w:val="003F24D3"/>
    <w:rsid w:val="003F3375"/>
    <w:rsid w:val="004013F1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7974"/>
    <w:rsid w:val="0045686B"/>
    <w:rsid w:val="00457E3E"/>
    <w:rsid w:val="00460101"/>
    <w:rsid w:val="0046427E"/>
    <w:rsid w:val="0046563E"/>
    <w:rsid w:val="00466C2A"/>
    <w:rsid w:val="00467EE5"/>
    <w:rsid w:val="004706F2"/>
    <w:rsid w:val="004729D0"/>
    <w:rsid w:val="004776E9"/>
    <w:rsid w:val="00485733"/>
    <w:rsid w:val="00491128"/>
    <w:rsid w:val="00497F69"/>
    <w:rsid w:val="004A1DBE"/>
    <w:rsid w:val="004B106B"/>
    <w:rsid w:val="004C283E"/>
    <w:rsid w:val="004C3ED3"/>
    <w:rsid w:val="004D308F"/>
    <w:rsid w:val="004E129F"/>
    <w:rsid w:val="004E5CB3"/>
    <w:rsid w:val="004E64BE"/>
    <w:rsid w:val="004F087B"/>
    <w:rsid w:val="004F2BF1"/>
    <w:rsid w:val="004F556C"/>
    <w:rsid w:val="004F7F87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19C0"/>
    <w:rsid w:val="005548FF"/>
    <w:rsid w:val="005613F7"/>
    <w:rsid w:val="0056618D"/>
    <w:rsid w:val="00570028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40E4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204E"/>
    <w:rsid w:val="006176EC"/>
    <w:rsid w:val="00617A83"/>
    <w:rsid w:val="0062096D"/>
    <w:rsid w:val="006259B4"/>
    <w:rsid w:val="00631A5D"/>
    <w:rsid w:val="00631DFD"/>
    <w:rsid w:val="00636E62"/>
    <w:rsid w:val="0064090A"/>
    <w:rsid w:val="00644BB8"/>
    <w:rsid w:val="00650603"/>
    <w:rsid w:val="0065368F"/>
    <w:rsid w:val="006549A3"/>
    <w:rsid w:val="006610DE"/>
    <w:rsid w:val="00662973"/>
    <w:rsid w:val="006758B2"/>
    <w:rsid w:val="00680F0C"/>
    <w:rsid w:val="00681B7B"/>
    <w:rsid w:val="00682048"/>
    <w:rsid w:val="006918B8"/>
    <w:rsid w:val="006A34E9"/>
    <w:rsid w:val="006B0FA8"/>
    <w:rsid w:val="006B3E98"/>
    <w:rsid w:val="006B410F"/>
    <w:rsid w:val="006C48A2"/>
    <w:rsid w:val="006F16DF"/>
    <w:rsid w:val="006F3B5D"/>
    <w:rsid w:val="006F521F"/>
    <w:rsid w:val="007017BD"/>
    <w:rsid w:val="00707C10"/>
    <w:rsid w:val="007216D2"/>
    <w:rsid w:val="00722081"/>
    <w:rsid w:val="00725FA5"/>
    <w:rsid w:val="00733687"/>
    <w:rsid w:val="00734CF7"/>
    <w:rsid w:val="007356C5"/>
    <w:rsid w:val="007356D4"/>
    <w:rsid w:val="00735D51"/>
    <w:rsid w:val="00736299"/>
    <w:rsid w:val="00743888"/>
    <w:rsid w:val="00750966"/>
    <w:rsid w:val="00755208"/>
    <w:rsid w:val="00757EED"/>
    <w:rsid w:val="007809D8"/>
    <w:rsid w:val="007814B9"/>
    <w:rsid w:val="00781A3E"/>
    <w:rsid w:val="00782914"/>
    <w:rsid w:val="00791DC0"/>
    <w:rsid w:val="00791EF4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07CA6"/>
    <w:rsid w:val="008127B6"/>
    <w:rsid w:val="00817844"/>
    <w:rsid w:val="008253EF"/>
    <w:rsid w:val="00826FE4"/>
    <w:rsid w:val="00837BB2"/>
    <w:rsid w:val="00842A3C"/>
    <w:rsid w:val="008513B7"/>
    <w:rsid w:val="00853C9D"/>
    <w:rsid w:val="0085687F"/>
    <w:rsid w:val="00856B82"/>
    <w:rsid w:val="00856B97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47C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898"/>
    <w:rsid w:val="008B60DB"/>
    <w:rsid w:val="008C2B38"/>
    <w:rsid w:val="008C2EE6"/>
    <w:rsid w:val="008C5FF1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1E78"/>
    <w:rsid w:val="009259D7"/>
    <w:rsid w:val="00926297"/>
    <w:rsid w:val="00943444"/>
    <w:rsid w:val="0094426D"/>
    <w:rsid w:val="00944384"/>
    <w:rsid w:val="0094674A"/>
    <w:rsid w:val="0094772F"/>
    <w:rsid w:val="009478B7"/>
    <w:rsid w:val="00950A54"/>
    <w:rsid w:val="00952551"/>
    <w:rsid w:val="009546C7"/>
    <w:rsid w:val="009625E0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3286"/>
    <w:rsid w:val="009E7E33"/>
    <w:rsid w:val="009F1C3D"/>
    <w:rsid w:val="009F5C28"/>
    <w:rsid w:val="00A006FB"/>
    <w:rsid w:val="00A017F8"/>
    <w:rsid w:val="00A03489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C5AC4"/>
    <w:rsid w:val="00AD07B8"/>
    <w:rsid w:val="00AD4A3E"/>
    <w:rsid w:val="00AD774B"/>
    <w:rsid w:val="00AE2897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4E10"/>
    <w:rsid w:val="00BA6891"/>
    <w:rsid w:val="00BA7052"/>
    <w:rsid w:val="00BB0B0E"/>
    <w:rsid w:val="00BB1FB9"/>
    <w:rsid w:val="00BB6DBF"/>
    <w:rsid w:val="00BC106F"/>
    <w:rsid w:val="00BC6104"/>
    <w:rsid w:val="00BD1D5A"/>
    <w:rsid w:val="00BD3422"/>
    <w:rsid w:val="00BD6886"/>
    <w:rsid w:val="00BD690B"/>
    <w:rsid w:val="00BD7CFB"/>
    <w:rsid w:val="00BE04BB"/>
    <w:rsid w:val="00BE3533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2E8A"/>
    <w:rsid w:val="00C2333A"/>
    <w:rsid w:val="00C23467"/>
    <w:rsid w:val="00C3305D"/>
    <w:rsid w:val="00C3588F"/>
    <w:rsid w:val="00C35A0C"/>
    <w:rsid w:val="00C36F61"/>
    <w:rsid w:val="00C373AB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3C55"/>
    <w:rsid w:val="00C76166"/>
    <w:rsid w:val="00C80416"/>
    <w:rsid w:val="00C8532A"/>
    <w:rsid w:val="00C860A0"/>
    <w:rsid w:val="00C86EBB"/>
    <w:rsid w:val="00C90595"/>
    <w:rsid w:val="00C919B4"/>
    <w:rsid w:val="00C91D1D"/>
    <w:rsid w:val="00C93F14"/>
    <w:rsid w:val="00CA44EE"/>
    <w:rsid w:val="00CA4BDE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658F"/>
    <w:rsid w:val="00CF086A"/>
    <w:rsid w:val="00CF5624"/>
    <w:rsid w:val="00D03E34"/>
    <w:rsid w:val="00D20A52"/>
    <w:rsid w:val="00D21AA2"/>
    <w:rsid w:val="00D21C23"/>
    <w:rsid w:val="00D246C7"/>
    <w:rsid w:val="00D26A98"/>
    <w:rsid w:val="00D270FA"/>
    <w:rsid w:val="00D27AC5"/>
    <w:rsid w:val="00D27C8F"/>
    <w:rsid w:val="00D30110"/>
    <w:rsid w:val="00D335CE"/>
    <w:rsid w:val="00D34DCF"/>
    <w:rsid w:val="00D410BA"/>
    <w:rsid w:val="00D42A90"/>
    <w:rsid w:val="00D47974"/>
    <w:rsid w:val="00D507BF"/>
    <w:rsid w:val="00D542EE"/>
    <w:rsid w:val="00D60F74"/>
    <w:rsid w:val="00D618CC"/>
    <w:rsid w:val="00D6380F"/>
    <w:rsid w:val="00D674F9"/>
    <w:rsid w:val="00D711C7"/>
    <w:rsid w:val="00D71E6C"/>
    <w:rsid w:val="00D73042"/>
    <w:rsid w:val="00D76BC3"/>
    <w:rsid w:val="00D909BF"/>
    <w:rsid w:val="00D93273"/>
    <w:rsid w:val="00D95919"/>
    <w:rsid w:val="00D97A81"/>
    <w:rsid w:val="00DA06C1"/>
    <w:rsid w:val="00DA0966"/>
    <w:rsid w:val="00DA68B7"/>
    <w:rsid w:val="00DB1C1D"/>
    <w:rsid w:val="00DB276C"/>
    <w:rsid w:val="00DB37D4"/>
    <w:rsid w:val="00DB5773"/>
    <w:rsid w:val="00DB616F"/>
    <w:rsid w:val="00DC0204"/>
    <w:rsid w:val="00DC1382"/>
    <w:rsid w:val="00DC4A80"/>
    <w:rsid w:val="00DC531C"/>
    <w:rsid w:val="00DD2EE7"/>
    <w:rsid w:val="00DD3259"/>
    <w:rsid w:val="00DD6213"/>
    <w:rsid w:val="00DE0779"/>
    <w:rsid w:val="00DE11A8"/>
    <w:rsid w:val="00DE5057"/>
    <w:rsid w:val="00DF01FE"/>
    <w:rsid w:val="00DF3DED"/>
    <w:rsid w:val="00DF4401"/>
    <w:rsid w:val="00DF6333"/>
    <w:rsid w:val="00E02519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3892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EE3"/>
    <w:rsid w:val="00E84355"/>
    <w:rsid w:val="00E923F9"/>
    <w:rsid w:val="00E97488"/>
    <w:rsid w:val="00EA23FE"/>
    <w:rsid w:val="00EA2829"/>
    <w:rsid w:val="00EA7AA3"/>
    <w:rsid w:val="00EB2C3A"/>
    <w:rsid w:val="00EB7238"/>
    <w:rsid w:val="00EC0C53"/>
    <w:rsid w:val="00EC1547"/>
    <w:rsid w:val="00EC2A68"/>
    <w:rsid w:val="00EC2E84"/>
    <w:rsid w:val="00EC7B38"/>
    <w:rsid w:val="00ED363C"/>
    <w:rsid w:val="00ED4AD3"/>
    <w:rsid w:val="00ED5314"/>
    <w:rsid w:val="00ED7E76"/>
    <w:rsid w:val="00EF20CA"/>
    <w:rsid w:val="00EF4470"/>
    <w:rsid w:val="00F058E5"/>
    <w:rsid w:val="00F07D71"/>
    <w:rsid w:val="00F1442B"/>
    <w:rsid w:val="00F14646"/>
    <w:rsid w:val="00F208D8"/>
    <w:rsid w:val="00F20E09"/>
    <w:rsid w:val="00F24415"/>
    <w:rsid w:val="00F25878"/>
    <w:rsid w:val="00F278E1"/>
    <w:rsid w:val="00F3757D"/>
    <w:rsid w:val="00F44702"/>
    <w:rsid w:val="00F44863"/>
    <w:rsid w:val="00F44C47"/>
    <w:rsid w:val="00F60376"/>
    <w:rsid w:val="00F64B5D"/>
    <w:rsid w:val="00F77658"/>
    <w:rsid w:val="00F90F33"/>
    <w:rsid w:val="00F93E0B"/>
    <w:rsid w:val="00FA1D75"/>
    <w:rsid w:val="00FA4910"/>
    <w:rsid w:val="00FA7591"/>
    <w:rsid w:val="00FA7AAF"/>
    <w:rsid w:val="00FB16B5"/>
    <w:rsid w:val="00FB5E7B"/>
    <w:rsid w:val="00FC6957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3861D"/>
  <w15:docId w15:val="{F08F36DF-7AF2-439A-B236-67DEC7B9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A511C-CC09-45B3-BFBD-361C06D8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10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Unit Leader</vt:lpstr>
    </vt:vector>
  </TitlesOfParts>
  <Company>EMS Authority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Unit Leader</dc:title>
  <dc:creator>CA EMSA</dc:creator>
  <cp:lastModifiedBy>Kovacevic Nemanja</cp:lastModifiedBy>
  <cp:revision>8</cp:revision>
  <cp:lastPrinted>2013-02-13T17:23:00Z</cp:lastPrinted>
  <dcterms:created xsi:type="dcterms:W3CDTF">2014-04-02T15:53:00Z</dcterms:created>
  <dcterms:modified xsi:type="dcterms:W3CDTF">2021-12-04T22:37:00Z</dcterms:modified>
</cp:coreProperties>
</file>