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3"/>
        <w:gridCol w:w="2583"/>
        <w:gridCol w:w="2577"/>
        <w:gridCol w:w="3445"/>
        <w:gridCol w:w="2768"/>
      </w:tblGrid>
      <w:tr w:rsidR="00A159DD" w:rsidTr="002A6B5C">
        <w:trPr>
          <w:trHeight w:val="720"/>
        </w:trPr>
        <w:tc>
          <w:tcPr>
            <w:tcW w:w="1548" w:type="dxa"/>
            <w:shd w:val="clear" w:color="auto" w:fill="4F81BD" w:themeFill="accent1"/>
            <w:vAlign w:val="center"/>
          </w:tcPr>
          <w:p w:rsidR="00945E06" w:rsidRPr="00A159DD" w:rsidRDefault="00A159DD" w:rsidP="00945E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9DD">
              <w:rPr>
                <w:rFonts w:ascii="Arial" w:hAnsi="Arial" w:cs="Arial"/>
                <w:b/>
                <w:sz w:val="28"/>
                <w:szCs w:val="28"/>
              </w:rPr>
              <w:t>CATEGORY</w:t>
            </w:r>
          </w:p>
        </w:tc>
        <w:tc>
          <w:tcPr>
            <w:tcW w:w="2635" w:type="dxa"/>
            <w:shd w:val="clear" w:color="auto" w:fill="4F81BD" w:themeFill="accent1"/>
            <w:vAlign w:val="center"/>
          </w:tcPr>
          <w:p w:rsidR="004E64FA" w:rsidRPr="00A159DD" w:rsidRDefault="00A159DD" w:rsidP="00945E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9DD">
              <w:rPr>
                <w:rFonts w:ascii="Arial" w:hAnsi="Arial" w:cs="Arial"/>
                <w:b/>
                <w:sz w:val="28"/>
                <w:szCs w:val="28"/>
              </w:rPr>
              <w:t>COURSE</w:t>
            </w:r>
          </w:p>
        </w:tc>
        <w:tc>
          <w:tcPr>
            <w:tcW w:w="2635" w:type="dxa"/>
            <w:shd w:val="clear" w:color="auto" w:fill="4F81BD" w:themeFill="accent1"/>
            <w:vAlign w:val="center"/>
          </w:tcPr>
          <w:p w:rsidR="004E64FA" w:rsidRPr="00A159DD" w:rsidRDefault="00A159DD" w:rsidP="00945E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9DD">
              <w:rPr>
                <w:rFonts w:ascii="Arial" w:hAnsi="Arial" w:cs="Arial"/>
                <w:b/>
                <w:sz w:val="28"/>
                <w:szCs w:val="28"/>
              </w:rPr>
              <w:t>TRAINING HOURS</w:t>
            </w:r>
          </w:p>
        </w:tc>
        <w:tc>
          <w:tcPr>
            <w:tcW w:w="3550" w:type="dxa"/>
            <w:shd w:val="clear" w:color="auto" w:fill="4F81BD" w:themeFill="accent1"/>
            <w:vAlign w:val="center"/>
          </w:tcPr>
          <w:p w:rsidR="004E64FA" w:rsidRPr="00A159DD" w:rsidRDefault="00A159DD" w:rsidP="00945E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9DD">
              <w:rPr>
                <w:rFonts w:ascii="Arial" w:hAnsi="Arial" w:cs="Arial"/>
                <w:b/>
                <w:sz w:val="28"/>
                <w:szCs w:val="28"/>
              </w:rPr>
              <w:t>TRAINING</w:t>
            </w:r>
          </w:p>
        </w:tc>
        <w:tc>
          <w:tcPr>
            <w:tcW w:w="2790" w:type="dxa"/>
            <w:shd w:val="clear" w:color="auto" w:fill="4F81BD" w:themeFill="accent1"/>
            <w:vAlign w:val="center"/>
          </w:tcPr>
          <w:p w:rsidR="004E64FA" w:rsidRPr="00A159DD" w:rsidRDefault="00A159DD" w:rsidP="00945E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9DD">
              <w:rPr>
                <w:rFonts w:ascii="Arial" w:hAnsi="Arial" w:cs="Arial"/>
                <w:b/>
                <w:sz w:val="28"/>
                <w:szCs w:val="28"/>
              </w:rPr>
              <w:t>PREREQUISITES</w:t>
            </w:r>
          </w:p>
        </w:tc>
      </w:tr>
      <w:tr w:rsidR="00BB571D" w:rsidTr="00B13482">
        <w:trPr>
          <w:cantSplit/>
          <w:trHeight w:val="1134"/>
        </w:trPr>
        <w:tc>
          <w:tcPr>
            <w:tcW w:w="1548" w:type="dxa"/>
            <w:vMerge w:val="restart"/>
            <w:textDirection w:val="btLr"/>
            <w:vAlign w:val="center"/>
          </w:tcPr>
          <w:p w:rsidR="00BB571D" w:rsidRPr="00A159DD" w:rsidRDefault="00BB571D" w:rsidP="0049725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9DD">
              <w:rPr>
                <w:rFonts w:ascii="Arial" w:hAnsi="Arial" w:cs="Arial"/>
                <w:b/>
                <w:sz w:val="28"/>
                <w:szCs w:val="28"/>
              </w:rPr>
              <w:t>Tactical Casualty Care</w:t>
            </w:r>
          </w:p>
        </w:tc>
        <w:tc>
          <w:tcPr>
            <w:tcW w:w="2635" w:type="dxa"/>
            <w:vAlign w:val="center"/>
          </w:tcPr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Tactical First Aid/TEMS FRO</w:t>
            </w:r>
          </w:p>
        </w:tc>
        <w:tc>
          <w:tcPr>
            <w:tcW w:w="2635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Hours</w:t>
            </w: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</w:t>
            </w:r>
            <w:r w:rsidR="00D02AE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Hours</w:t>
            </w:r>
          </w:p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</w:t>
            </w:r>
          </w:p>
        </w:tc>
        <w:tc>
          <w:tcPr>
            <w:tcW w:w="3550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Under Fire Principles</w:t>
            </w: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Hemorrhage Control</w:t>
            </w: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Airway Management</w:t>
            </w: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Evacuation and Patient Movement</w:t>
            </w: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Shooter Integrations with Law Enforcement/RTF</w:t>
            </w:r>
          </w:p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training program</w:t>
            </w:r>
          </w:p>
        </w:tc>
      </w:tr>
      <w:tr w:rsidR="00BB571D" w:rsidTr="00B13482">
        <w:tc>
          <w:tcPr>
            <w:tcW w:w="1548" w:type="dxa"/>
            <w:vMerge/>
          </w:tcPr>
          <w:p w:rsidR="00BB571D" w:rsidRDefault="00BB571D"/>
        </w:tc>
        <w:tc>
          <w:tcPr>
            <w:tcW w:w="2635" w:type="dxa"/>
            <w:vAlign w:val="center"/>
          </w:tcPr>
          <w:p w:rsidR="00BB571D" w:rsidRPr="00A063B1" w:rsidRDefault="002A6B5C" w:rsidP="00A15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Tactical Life</w:t>
            </w:r>
            <w:r w:rsidR="00A159DD">
              <w:rPr>
                <w:rFonts w:ascii="Arial" w:hAnsi="Arial" w:cs="Arial"/>
                <w:sz w:val="24"/>
                <w:szCs w:val="24"/>
              </w:rPr>
              <w:t>s</w:t>
            </w:r>
            <w:r w:rsidR="00BB571D">
              <w:rPr>
                <w:rFonts w:ascii="Arial" w:hAnsi="Arial" w:cs="Arial"/>
                <w:sz w:val="24"/>
                <w:szCs w:val="24"/>
              </w:rPr>
              <w:t>aver/TEMS Technician</w:t>
            </w:r>
          </w:p>
        </w:tc>
        <w:tc>
          <w:tcPr>
            <w:tcW w:w="2635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Hours</w:t>
            </w:r>
          </w:p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</w:t>
            </w:r>
          </w:p>
        </w:tc>
        <w:tc>
          <w:tcPr>
            <w:tcW w:w="3550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Under Fire Principles</w:t>
            </w: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Tactical Field Care Principles and Advanced Care</w:t>
            </w: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Threat Assessment and Planning</w:t>
            </w: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Shooter Scenarios/RTF</w:t>
            </w:r>
          </w:p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training program</w:t>
            </w:r>
            <w:r w:rsidR="002A6B5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 Recommended</w:t>
            </w:r>
          </w:p>
        </w:tc>
      </w:tr>
      <w:tr w:rsidR="00BB571D" w:rsidTr="00B13482">
        <w:trPr>
          <w:cantSplit/>
          <w:trHeight w:val="1134"/>
        </w:trPr>
        <w:tc>
          <w:tcPr>
            <w:tcW w:w="1548" w:type="dxa"/>
            <w:vMerge w:val="restart"/>
            <w:textDirection w:val="btLr"/>
            <w:vAlign w:val="center"/>
          </w:tcPr>
          <w:p w:rsidR="00BB571D" w:rsidRPr="00A159DD" w:rsidRDefault="00BB571D" w:rsidP="00026AA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9DD">
              <w:rPr>
                <w:rFonts w:ascii="Arial" w:hAnsi="Arial" w:cs="Arial"/>
                <w:b/>
                <w:sz w:val="28"/>
                <w:szCs w:val="28"/>
              </w:rPr>
              <w:t>Tactical Medicine for Special Operation</w:t>
            </w:r>
            <w:r w:rsidR="002A6B5C" w:rsidRPr="00A159DD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635" w:type="dxa"/>
            <w:vAlign w:val="center"/>
          </w:tcPr>
          <w:p w:rsidR="00BB571D" w:rsidRPr="00A063B1" w:rsidRDefault="00BB571D" w:rsidP="00876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Tactical Medic/TEMS Specialist</w:t>
            </w:r>
          </w:p>
        </w:tc>
        <w:tc>
          <w:tcPr>
            <w:tcW w:w="2635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Hours</w:t>
            </w:r>
          </w:p>
          <w:p w:rsidR="00D02AED" w:rsidRPr="00A063B1" w:rsidRDefault="00D02AE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</w:t>
            </w:r>
          </w:p>
        </w:tc>
        <w:tc>
          <w:tcPr>
            <w:tcW w:w="3550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indicated in POST and EMSA approved Tactical Medicine Guidelines</w:t>
            </w:r>
          </w:p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to POST Guidelines</w:t>
            </w:r>
            <w:r w:rsidR="002A6B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 Recommended</w:t>
            </w:r>
          </w:p>
        </w:tc>
        <w:bookmarkStart w:id="0" w:name="_GoBack"/>
        <w:bookmarkEnd w:id="0"/>
      </w:tr>
      <w:tr w:rsidR="00BB571D" w:rsidTr="00B13482">
        <w:tc>
          <w:tcPr>
            <w:tcW w:w="1548" w:type="dxa"/>
            <w:vMerge/>
          </w:tcPr>
          <w:p w:rsidR="00BB571D" w:rsidRDefault="00BB571D"/>
        </w:tc>
        <w:tc>
          <w:tcPr>
            <w:tcW w:w="2635" w:type="dxa"/>
            <w:vAlign w:val="center"/>
          </w:tcPr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Alternate Course: Tactical Medic/TEMS Specialist</w:t>
            </w:r>
          </w:p>
        </w:tc>
        <w:tc>
          <w:tcPr>
            <w:tcW w:w="2635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Hours</w:t>
            </w:r>
          </w:p>
          <w:p w:rsidR="00D02AED" w:rsidRPr="00A063B1" w:rsidRDefault="00D02AE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</w:t>
            </w:r>
          </w:p>
        </w:tc>
        <w:tc>
          <w:tcPr>
            <w:tcW w:w="3550" w:type="dxa"/>
            <w:vAlign w:val="center"/>
          </w:tcPr>
          <w:p w:rsidR="00BB571D" w:rsidRPr="00A063B1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indicated in POST and EMSA approved Tactical Medicine Guidelines</w:t>
            </w:r>
          </w:p>
        </w:tc>
        <w:tc>
          <w:tcPr>
            <w:tcW w:w="2790" w:type="dxa"/>
            <w:vAlign w:val="center"/>
          </w:tcPr>
          <w:p w:rsidR="00BB571D" w:rsidRDefault="00BB571D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71D" w:rsidRDefault="002A6B5C" w:rsidP="00CA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 to POST Guidelines; </w:t>
            </w:r>
            <w:r w:rsidR="00BB571D">
              <w:rPr>
                <w:rFonts w:ascii="Arial" w:hAnsi="Arial" w:cs="Arial"/>
                <w:sz w:val="24"/>
                <w:szCs w:val="24"/>
              </w:rPr>
              <w:t>Minimum SWAT Basic-80 Hour Course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15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71D">
              <w:rPr>
                <w:rFonts w:ascii="Arial" w:hAnsi="Arial" w:cs="Arial"/>
                <w:sz w:val="24"/>
                <w:szCs w:val="24"/>
              </w:rPr>
              <w:t>EMT Recommended</w:t>
            </w:r>
          </w:p>
          <w:p w:rsidR="00BB571D" w:rsidRPr="00A063B1" w:rsidRDefault="00BB571D" w:rsidP="00837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64FA" w:rsidRDefault="004E64FA" w:rsidP="00945E06"/>
    <w:sectPr w:rsidR="004E64FA" w:rsidSect="009B1F0B">
      <w:head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17" w:rsidRDefault="00662517" w:rsidP="00945E06">
      <w:pPr>
        <w:spacing w:after="0" w:line="240" w:lineRule="auto"/>
      </w:pPr>
      <w:r>
        <w:separator/>
      </w:r>
    </w:p>
  </w:endnote>
  <w:endnote w:type="continuationSeparator" w:id="0">
    <w:p w:rsidR="00662517" w:rsidRDefault="00662517" w:rsidP="0094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17" w:rsidRDefault="00662517" w:rsidP="00945E06">
      <w:pPr>
        <w:spacing w:after="0" w:line="240" w:lineRule="auto"/>
      </w:pPr>
      <w:r>
        <w:separator/>
      </w:r>
    </w:p>
  </w:footnote>
  <w:footnote w:type="continuationSeparator" w:id="0">
    <w:p w:rsidR="00662517" w:rsidRDefault="00662517" w:rsidP="0094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06" w:rsidRPr="00103E94" w:rsidRDefault="00945E06" w:rsidP="00945E06">
    <w:pPr>
      <w:pStyle w:val="Header"/>
      <w:jc w:val="center"/>
      <w:rPr>
        <w:rFonts w:ascii="Arial" w:hAnsi="Arial" w:cs="Arial"/>
        <w:b/>
        <w:sz w:val="36"/>
        <w:szCs w:val="36"/>
      </w:rPr>
    </w:pPr>
    <w:r w:rsidRPr="00103E94">
      <w:rPr>
        <w:rFonts w:ascii="Arial" w:hAnsi="Arial" w:cs="Arial"/>
        <w:b/>
        <w:sz w:val="36"/>
        <w:szCs w:val="36"/>
      </w:rPr>
      <w:t>Tactical EMS Personnel Levels</w:t>
    </w:r>
  </w:p>
  <w:p w:rsidR="00945E06" w:rsidRPr="00103E94" w:rsidRDefault="00945E06" w:rsidP="00945E06">
    <w:pPr>
      <w:pStyle w:val="Header"/>
      <w:jc w:val="center"/>
      <w:rPr>
        <w:b/>
      </w:rPr>
    </w:pPr>
    <w:r w:rsidRPr="00103E94">
      <w:rPr>
        <w:rFonts w:ascii="Arial" w:hAnsi="Arial" w:cs="Arial"/>
        <w:b/>
        <w:sz w:val="36"/>
        <w:szCs w:val="36"/>
      </w:rPr>
      <w:t>2017</w:t>
    </w:r>
  </w:p>
  <w:p w:rsidR="00945E06" w:rsidRDefault="00945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zI2NjYzMjCztDRW0lEKTi0uzszPAykwqwUA7s6sTCwAAAA="/>
  </w:docVars>
  <w:rsids>
    <w:rsidRoot w:val="004E64FA"/>
    <w:rsid w:val="0002262A"/>
    <w:rsid w:val="00026AA1"/>
    <w:rsid w:val="00103E94"/>
    <w:rsid w:val="002A6B5C"/>
    <w:rsid w:val="003C38E4"/>
    <w:rsid w:val="00497255"/>
    <w:rsid w:val="004E64FA"/>
    <w:rsid w:val="005E749B"/>
    <w:rsid w:val="00662517"/>
    <w:rsid w:val="00693BC9"/>
    <w:rsid w:val="00762E4D"/>
    <w:rsid w:val="0077513C"/>
    <w:rsid w:val="007B47C6"/>
    <w:rsid w:val="0080301E"/>
    <w:rsid w:val="008371DB"/>
    <w:rsid w:val="008767F7"/>
    <w:rsid w:val="00876A7C"/>
    <w:rsid w:val="00945E06"/>
    <w:rsid w:val="009B1F0B"/>
    <w:rsid w:val="00A159DD"/>
    <w:rsid w:val="00B13482"/>
    <w:rsid w:val="00B87906"/>
    <w:rsid w:val="00BB571D"/>
    <w:rsid w:val="00BE0B69"/>
    <w:rsid w:val="00D02A56"/>
    <w:rsid w:val="00D02AED"/>
    <w:rsid w:val="00DF063B"/>
    <w:rsid w:val="00E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FA"/>
  </w:style>
  <w:style w:type="table" w:styleId="TableGrid">
    <w:name w:val="Table Grid"/>
    <w:basedOn w:val="TableNormal"/>
    <w:uiPriority w:val="59"/>
    <w:rsid w:val="004E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06"/>
  </w:style>
  <w:style w:type="paragraph" w:styleId="BalloonText">
    <w:name w:val="Balloon Text"/>
    <w:basedOn w:val="Normal"/>
    <w:link w:val="BalloonTextChar"/>
    <w:uiPriority w:val="99"/>
    <w:semiHidden/>
    <w:unhideWhenUsed/>
    <w:rsid w:val="0094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FA"/>
  </w:style>
  <w:style w:type="table" w:styleId="TableGrid">
    <w:name w:val="Table Grid"/>
    <w:basedOn w:val="TableNormal"/>
    <w:uiPriority w:val="59"/>
    <w:rsid w:val="004E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06"/>
  </w:style>
  <w:style w:type="paragraph" w:styleId="BalloonText">
    <w:name w:val="Balloon Text"/>
    <w:basedOn w:val="Normal"/>
    <w:link w:val="BalloonTextChar"/>
    <w:uiPriority w:val="99"/>
    <w:semiHidden/>
    <w:unhideWhenUsed/>
    <w:rsid w:val="0094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1A2A-9364-4F31-98C7-EFCED302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Sandra@EMSA</dc:creator>
  <cp:lastModifiedBy>Baker, Sandra@EMSA</cp:lastModifiedBy>
  <cp:revision>18</cp:revision>
  <cp:lastPrinted>2017-08-03T20:17:00Z</cp:lastPrinted>
  <dcterms:created xsi:type="dcterms:W3CDTF">2017-08-03T18:45:00Z</dcterms:created>
  <dcterms:modified xsi:type="dcterms:W3CDTF">2017-08-03T20:17:00Z</dcterms:modified>
</cp:coreProperties>
</file>